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049EE" w:rsidP="41413B49" w:rsidRDefault="350752BA" w14:paraId="169C4598" w14:textId="343B2A4A">
      <w:pPr>
        <w:spacing w:line="240" w:lineRule="auto"/>
        <w:rPr>
          <w:b/>
          <w:bCs/>
          <w:sz w:val="22"/>
          <w:szCs w:val="22"/>
        </w:rPr>
      </w:pPr>
      <w:r w:rsidRPr="41413B49">
        <w:rPr>
          <w:b/>
          <w:bCs/>
          <w:sz w:val="22"/>
          <w:szCs w:val="22"/>
        </w:rPr>
        <w:t>FOR IMMEDIATE RELEASE</w:t>
      </w:r>
    </w:p>
    <w:p w:rsidR="00B049EE" w:rsidP="41413B49" w:rsidRDefault="00B049EE" w14:paraId="0AEAC6FC" w14:textId="2ECD6B32">
      <w:pPr>
        <w:spacing w:line="240" w:lineRule="auto"/>
        <w:jc w:val="right"/>
        <w:rPr>
          <w:b/>
          <w:bCs/>
          <w:sz w:val="22"/>
          <w:szCs w:val="22"/>
        </w:rPr>
      </w:pPr>
    </w:p>
    <w:p w:rsidR="00B049EE" w:rsidP="41413B49" w:rsidRDefault="350752BA" w14:paraId="22732778" w14:textId="6A56646C">
      <w:pPr>
        <w:spacing w:line="240" w:lineRule="auto"/>
        <w:jc w:val="right"/>
        <w:rPr>
          <w:rFonts w:ascii="Aptos" w:hAnsi="Aptos" w:eastAsia="Aptos" w:cs="Aptos"/>
          <w:sz w:val="22"/>
          <w:szCs w:val="22"/>
        </w:rPr>
      </w:pPr>
      <w:r w:rsidRPr="41413B49">
        <w:rPr>
          <w:b/>
          <w:bCs/>
          <w:sz w:val="22"/>
          <w:szCs w:val="22"/>
        </w:rPr>
        <w:t xml:space="preserve">MEDIA CONTACT: </w:t>
      </w:r>
      <w:r w:rsidRPr="41413B49">
        <w:rPr>
          <w:rFonts w:ascii="Aptos" w:hAnsi="Aptos" w:eastAsia="Aptos" w:cs="Aptos"/>
          <w:sz w:val="22"/>
          <w:szCs w:val="22"/>
        </w:rPr>
        <w:t>Stephen C. Anderson</w:t>
      </w:r>
      <w:r w:rsidR="00636CD3">
        <w:br/>
      </w:r>
      <w:r w:rsidRPr="41413B49">
        <w:rPr>
          <w:rFonts w:ascii="Aptos" w:hAnsi="Aptos" w:eastAsia="Aptos" w:cs="Aptos"/>
          <w:sz w:val="22"/>
          <w:szCs w:val="22"/>
        </w:rPr>
        <w:t>Senior Vice President Investor Relations</w:t>
      </w:r>
      <w:r w:rsidR="00636CD3">
        <w:br/>
      </w:r>
      <w:hyperlink r:id="rId5">
        <w:r w:rsidRPr="41413B49">
          <w:rPr>
            <w:rStyle w:val="Hyperlink"/>
            <w:rFonts w:ascii="Aptos" w:hAnsi="Aptos" w:eastAsia="Aptos" w:cs="Aptos"/>
            <w:sz w:val="22"/>
            <w:szCs w:val="22"/>
          </w:rPr>
          <w:t>sanderson@astecindustries.com</w:t>
        </w:r>
      </w:hyperlink>
      <w:r w:rsidRPr="41413B49">
        <w:rPr>
          <w:rFonts w:ascii="Aptos" w:hAnsi="Aptos" w:eastAsia="Aptos" w:cs="Aptos"/>
          <w:sz w:val="22"/>
          <w:szCs w:val="22"/>
        </w:rPr>
        <w:t xml:space="preserve"> | (423) 899-5898</w:t>
      </w:r>
    </w:p>
    <w:p w:rsidR="00B049EE" w:rsidP="41413B49" w:rsidRDefault="00B049EE" w14:paraId="6159B30F" w14:textId="024F513D">
      <w:pPr>
        <w:spacing w:line="240" w:lineRule="auto"/>
        <w:jc w:val="right"/>
        <w:rPr>
          <w:rFonts w:ascii="Aptos" w:hAnsi="Aptos" w:eastAsia="Aptos" w:cs="Aptos"/>
          <w:sz w:val="22"/>
          <w:szCs w:val="22"/>
        </w:rPr>
      </w:pPr>
    </w:p>
    <w:p w:rsidR="00B049EE" w:rsidP="41413B49" w:rsidRDefault="00B049EE" w14:paraId="4C2F6F12" w14:textId="5F67AC5D">
      <w:pPr>
        <w:spacing w:line="240" w:lineRule="auto"/>
        <w:rPr>
          <w:b/>
          <w:bCs/>
        </w:rPr>
      </w:pPr>
    </w:p>
    <w:p w:rsidR="00B049EE" w:rsidP="41413B49" w:rsidRDefault="350752BA" w14:paraId="5FE03B2F" w14:textId="270C5541">
      <w:pPr>
        <w:spacing w:line="240" w:lineRule="auto"/>
        <w:jc w:val="center"/>
        <w:rPr>
          <w:rFonts w:ascii="Aptos" w:hAnsi="Aptos" w:eastAsia="Aptos" w:cs="Aptos"/>
        </w:rPr>
      </w:pPr>
      <w:r>
        <w:rPr>
          <w:noProof/>
        </w:rPr>
        <w:drawing>
          <wp:inline distT="0" distB="0" distL="0" distR="0" wp14:anchorId="65100354" wp14:editId="7B437C1B">
            <wp:extent cx="3400425" cy="817410"/>
            <wp:effectExtent l="0" t="0" r="0" b="0"/>
            <wp:docPr id="20430933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093370" name=""/>
                    <pic:cNvPicPr/>
                  </pic:nvPicPr>
                  <pic:blipFill>
                    <a:blip r:embed="rId6">
                      <a:extLst>
                        <a:ext uri="{28A0092B-C50C-407E-A947-70E740481C1C}">
                          <a14:useLocalDpi xmlns:a14="http://schemas.microsoft.com/office/drawing/2010/main"/>
                        </a:ext>
                      </a:extLst>
                    </a:blip>
                    <a:stretch>
                      <a:fillRect/>
                    </a:stretch>
                  </pic:blipFill>
                  <pic:spPr>
                    <a:xfrm>
                      <a:off x="0" y="0"/>
                      <a:ext cx="3400425" cy="817410"/>
                    </a:xfrm>
                    <a:prstGeom prst="rect">
                      <a:avLst/>
                    </a:prstGeom>
                  </pic:spPr>
                </pic:pic>
              </a:graphicData>
            </a:graphic>
          </wp:inline>
        </w:drawing>
      </w:r>
    </w:p>
    <w:p w:rsidR="00B049EE" w:rsidP="41413B49" w:rsidRDefault="00B049EE" w14:paraId="7F7BF1D1" w14:textId="5A49C095">
      <w:pPr>
        <w:spacing w:line="240" w:lineRule="auto"/>
        <w:jc w:val="center"/>
        <w:rPr>
          <w:rFonts w:ascii="Aptos" w:hAnsi="Aptos" w:eastAsia="Aptos" w:cs="Aptos"/>
        </w:rPr>
      </w:pPr>
    </w:p>
    <w:p w:rsidR="00B049EE" w:rsidP="41413B49" w:rsidRDefault="350752BA" w14:paraId="3F9A62C1" w14:textId="159D71D3">
      <w:pPr>
        <w:spacing w:line="240" w:lineRule="auto"/>
        <w:jc w:val="center"/>
        <w:rPr>
          <w:rFonts w:ascii="Aptos" w:hAnsi="Aptos" w:eastAsia="Aptos" w:cs="Aptos"/>
          <w:b/>
          <w:bCs/>
          <w:sz w:val="28"/>
          <w:szCs w:val="28"/>
        </w:rPr>
      </w:pPr>
      <w:r w:rsidRPr="5CFE3B27" w:rsidR="350752BA">
        <w:rPr>
          <w:rFonts w:ascii="Aptos" w:hAnsi="Aptos" w:eastAsia="Aptos" w:cs="Aptos"/>
          <w:b w:val="1"/>
          <w:bCs w:val="1"/>
          <w:sz w:val="28"/>
          <w:szCs w:val="28"/>
        </w:rPr>
        <w:t>Astec Releases 2025 Sustainability Report</w:t>
      </w:r>
    </w:p>
    <w:p w:rsidR="5CFE3B27" w:rsidP="5CFE3B27" w:rsidRDefault="5CFE3B27" w14:paraId="2740D56E" w14:textId="15A3639A">
      <w:pPr>
        <w:spacing w:line="240" w:lineRule="auto"/>
        <w:jc w:val="center"/>
        <w:rPr>
          <w:rFonts w:ascii="Aptos" w:hAnsi="Aptos" w:eastAsia="Aptos" w:cs="Aptos"/>
          <w:b w:val="1"/>
          <w:bCs w:val="1"/>
          <w:sz w:val="28"/>
          <w:szCs w:val="28"/>
        </w:rPr>
      </w:pPr>
    </w:p>
    <w:p w:rsidR="00B049EE" w:rsidP="41413B49" w:rsidRDefault="452E04D6" w14:paraId="5F1142B8" w14:noSpellErr="1" w14:textId="7AF425BB">
      <w:pPr>
        <w:spacing w:line="240" w:lineRule="auto"/>
        <w:rPr>
          <w:rFonts w:ascii="Aptos" w:hAnsi="Aptos" w:eastAsia="Aptos" w:cs="Aptos"/>
          <w:sz w:val="22"/>
          <w:szCs w:val="22"/>
        </w:rPr>
      </w:pPr>
      <w:r w:rsidRPr="5CFE3B27" w:rsidR="452E04D6">
        <w:rPr>
          <w:rFonts w:ascii="Aptos" w:hAnsi="Aptos" w:eastAsia="Aptos" w:cs="Aptos"/>
          <w:b w:val="1"/>
          <w:bCs w:val="1"/>
          <w:sz w:val="22"/>
          <w:szCs w:val="22"/>
        </w:rPr>
        <w:t xml:space="preserve">CHATTANOOGA, Tenn. </w:t>
      </w:r>
      <w:r w:rsidRPr="5CFE3B27" w:rsidR="7849B6B8">
        <w:rPr>
          <w:rFonts w:ascii="Aptos" w:hAnsi="Aptos" w:eastAsia="Aptos" w:cs="Aptos"/>
          <w:b w:val="1"/>
          <w:bCs w:val="1"/>
          <w:sz w:val="22"/>
          <w:szCs w:val="22"/>
        </w:rPr>
        <w:t>(Nov</w:t>
      </w:r>
      <w:r w:rsidRPr="5CFE3B27" w:rsidR="47F9F731">
        <w:rPr>
          <w:rFonts w:ascii="Aptos" w:hAnsi="Aptos" w:eastAsia="Aptos" w:cs="Aptos"/>
          <w:b w:val="1"/>
          <w:bCs w:val="1"/>
          <w:sz w:val="22"/>
          <w:szCs w:val="22"/>
        </w:rPr>
        <w:t>.</w:t>
      </w:r>
      <w:r w:rsidRPr="5CFE3B27" w:rsidR="00C68239">
        <w:rPr>
          <w:rFonts w:ascii="Aptos" w:hAnsi="Aptos" w:eastAsia="Aptos" w:cs="Aptos"/>
          <w:b w:val="1"/>
          <w:bCs w:val="1"/>
          <w:sz w:val="22"/>
          <w:szCs w:val="22"/>
        </w:rPr>
        <w:t xml:space="preserve"> </w:t>
      </w:r>
      <w:r w:rsidRPr="5CFE3B27" w:rsidR="454C0405">
        <w:rPr>
          <w:rFonts w:ascii="Aptos" w:hAnsi="Aptos" w:eastAsia="Aptos" w:cs="Aptos"/>
          <w:b w:val="1"/>
          <w:bCs w:val="1"/>
          <w:sz w:val="22"/>
          <w:szCs w:val="22"/>
        </w:rPr>
        <w:t>4</w:t>
      </w:r>
      <w:r w:rsidRPr="5CFE3B27" w:rsidR="7849B6B8">
        <w:rPr>
          <w:rFonts w:ascii="Aptos" w:hAnsi="Aptos" w:eastAsia="Aptos" w:cs="Aptos"/>
          <w:b w:val="1"/>
          <w:bCs w:val="1"/>
          <w:sz w:val="22"/>
          <w:szCs w:val="22"/>
        </w:rPr>
        <w:t xml:space="preserve">, 2025) </w:t>
      </w:r>
      <w:r w:rsidRPr="5CFE3B27" w:rsidR="452E04D6">
        <w:rPr>
          <w:rFonts w:ascii="Aptos" w:hAnsi="Aptos" w:eastAsia="Aptos" w:cs="Aptos"/>
          <w:sz w:val="22"/>
          <w:szCs w:val="22"/>
        </w:rPr>
        <w:t xml:space="preserve">— Astec Industries, Inc. (NASDAQ: ASTE) announced today the release of its 2025 Corporate Sustainability Report. </w:t>
      </w:r>
      <w:r w:rsidRPr="5CFE3B27" w:rsidR="5EA2FA91">
        <w:rPr>
          <w:rFonts w:ascii="Aptos" w:hAnsi="Aptos" w:eastAsia="Aptos" w:cs="Aptos"/>
          <w:sz w:val="22"/>
          <w:szCs w:val="22"/>
        </w:rPr>
        <w:t>The report highlights Astec’s commitment to sustainability through its innovative products and responsible operations.</w:t>
      </w:r>
    </w:p>
    <w:p w:rsidR="63F69E4D" w:rsidP="78F1D42C" w:rsidRDefault="63F69E4D" w14:paraId="055DE185" w14:noSpellErr="1" w14:textId="03473223">
      <w:pPr>
        <w:spacing w:line="240" w:lineRule="auto"/>
        <w:rPr>
          <w:rFonts w:ascii="Aptos" w:hAnsi="Aptos" w:eastAsia="Aptos" w:cs="Aptos"/>
          <w:noProof w:val="0"/>
          <w:sz w:val="22"/>
          <w:szCs w:val="22"/>
          <w:lang w:val="en-US"/>
        </w:rPr>
      </w:pPr>
      <w:r w:rsidRPr="5CFE3B27" w:rsidR="63F69E4D">
        <w:rPr>
          <w:rFonts w:ascii="Aptos" w:hAnsi="Aptos" w:eastAsia="Aptos" w:cs="Aptos"/>
          <w:b w:val="0"/>
          <w:bCs w:val="0"/>
          <w:i w:val="0"/>
          <w:iCs w:val="0"/>
          <w:caps w:val="0"/>
          <w:smallCaps w:val="0"/>
          <w:noProof w:val="0"/>
          <w:color w:val="000000" w:themeColor="text1" w:themeTint="FF" w:themeShade="FF"/>
          <w:sz w:val="22"/>
          <w:szCs w:val="22"/>
          <w:lang w:val="en-US"/>
        </w:rPr>
        <w:t xml:space="preserve">“At Astec, we honor our legacy while boldly investing in our future. For over 50 years, our Rock to Road™ solutions have connected communities, and today, </w:t>
      </w:r>
      <w:r w:rsidRPr="5CFE3B27" w:rsidR="63F69E4D">
        <w:rPr>
          <w:rFonts w:ascii="Aptos" w:hAnsi="Aptos" w:eastAsia="Aptos" w:cs="Aptos"/>
          <w:b w:val="0"/>
          <w:bCs w:val="0"/>
          <w:i w:val="0"/>
          <w:iCs w:val="0"/>
          <w:caps w:val="0"/>
          <w:smallCaps w:val="0"/>
          <w:noProof w:val="0"/>
          <w:color w:val="000000" w:themeColor="text1" w:themeTint="FF" w:themeShade="FF"/>
          <w:sz w:val="22"/>
          <w:szCs w:val="22"/>
          <w:lang w:val="en-US"/>
        </w:rPr>
        <w:t>we’re</w:t>
      </w:r>
      <w:r w:rsidRPr="5CFE3B27" w:rsidR="63F69E4D">
        <w:rPr>
          <w:rFonts w:ascii="Aptos" w:hAnsi="Aptos" w:eastAsia="Aptos" w:cs="Aptos"/>
          <w:b w:val="0"/>
          <w:bCs w:val="0"/>
          <w:i w:val="0"/>
          <w:iCs w:val="0"/>
          <w:caps w:val="0"/>
          <w:smallCaps w:val="0"/>
          <w:noProof w:val="0"/>
          <w:color w:val="000000" w:themeColor="text1" w:themeTint="FF" w:themeShade="FF"/>
          <w:sz w:val="22"/>
          <w:szCs w:val="22"/>
          <w:lang w:val="en-US"/>
        </w:rPr>
        <w:t xml:space="preserve"> deepening our commitment to our people, our </w:t>
      </w:r>
      <w:r w:rsidRPr="5CFE3B27" w:rsidR="63F69E4D">
        <w:rPr>
          <w:rFonts w:ascii="Aptos" w:hAnsi="Aptos" w:eastAsia="Aptos" w:cs="Aptos"/>
          <w:b w:val="0"/>
          <w:bCs w:val="0"/>
          <w:i w:val="0"/>
          <w:iCs w:val="0"/>
          <w:caps w:val="0"/>
          <w:smallCaps w:val="0"/>
          <w:noProof w:val="0"/>
          <w:color w:val="000000" w:themeColor="text1" w:themeTint="FF" w:themeShade="FF"/>
          <w:sz w:val="22"/>
          <w:szCs w:val="22"/>
          <w:lang w:val="en-US"/>
        </w:rPr>
        <w:t>planet</w:t>
      </w:r>
      <w:r w:rsidRPr="5CFE3B27" w:rsidR="7ADFE7B9">
        <w:rPr>
          <w:rFonts w:ascii="Aptos" w:hAnsi="Aptos" w:eastAsia="Aptos" w:cs="Aptos"/>
          <w:b w:val="0"/>
          <w:bCs w:val="0"/>
          <w:i w:val="0"/>
          <w:iCs w:val="0"/>
          <w:caps w:val="0"/>
          <w:smallCaps w:val="0"/>
          <w:noProof w:val="0"/>
          <w:color w:val="000000" w:themeColor="text1" w:themeTint="FF" w:themeShade="FF"/>
          <w:sz w:val="22"/>
          <w:szCs w:val="22"/>
          <w:lang w:val="en-US"/>
        </w:rPr>
        <w:t>,</w:t>
      </w:r>
      <w:r w:rsidRPr="5CFE3B27" w:rsidR="63F69E4D">
        <w:rPr>
          <w:rFonts w:ascii="Aptos" w:hAnsi="Aptos" w:eastAsia="Aptos" w:cs="Aptos"/>
          <w:b w:val="0"/>
          <w:bCs w:val="0"/>
          <w:i w:val="0"/>
          <w:iCs w:val="0"/>
          <w:caps w:val="0"/>
          <w:smallCaps w:val="0"/>
          <w:noProof w:val="0"/>
          <w:color w:val="000000" w:themeColor="text1" w:themeTint="FF" w:themeShade="FF"/>
          <w:sz w:val="22"/>
          <w:szCs w:val="22"/>
          <w:lang w:val="en-US"/>
        </w:rPr>
        <w:t xml:space="preserve"> and our purpose,” said Jaco van der Merwe, President and Chief Executive Officer of Astec</w:t>
      </w:r>
      <w:r w:rsidRPr="5CFE3B27" w:rsidR="63F69E4D">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5CFE3B27" w:rsidR="63F69E4D">
        <w:rPr>
          <w:rFonts w:ascii="Aptos" w:hAnsi="Aptos" w:eastAsia="Aptos" w:cs="Aptos"/>
          <w:b w:val="0"/>
          <w:bCs w:val="0"/>
          <w:i w:val="0"/>
          <w:iCs w:val="0"/>
          <w:caps w:val="0"/>
          <w:smallCaps w:val="0"/>
          <w:noProof w:val="0"/>
          <w:color w:val="000000" w:themeColor="text1" w:themeTint="FF" w:themeShade="FF"/>
          <w:sz w:val="22"/>
          <w:szCs w:val="22"/>
          <w:lang w:val="en-US"/>
        </w:rPr>
        <w:t xml:space="preserve">Our 2025 Corporate Sustainability Report highlights how </w:t>
      </w:r>
      <w:r w:rsidRPr="5CFE3B27" w:rsidR="63F69E4D">
        <w:rPr>
          <w:rFonts w:ascii="Aptos" w:hAnsi="Aptos" w:eastAsia="Aptos" w:cs="Aptos"/>
          <w:b w:val="0"/>
          <w:bCs w:val="0"/>
          <w:i w:val="0"/>
          <w:iCs w:val="0"/>
          <w:caps w:val="0"/>
          <w:smallCaps w:val="0"/>
          <w:noProof w:val="0"/>
          <w:color w:val="000000" w:themeColor="text1" w:themeTint="FF" w:themeShade="FF"/>
          <w:sz w:val="22"/>
          <w:szCs w:val="22"/>
          <w:lang w:val="en-US"/>
        </w:rPr>
        <w:t>we’re</w:t>
      </w:r>
      <w:r w:rsidRPr="5CFE3B27" w:rsidR="63F69E4D">
        <w:rPr>
          <w:rFonts w:ascii="Aptos" w:hAnsi="Aptos" w:eastAsia="Aptos" w:cs="Aptos"/>
          <w:b w:val="0"/>
          <w:bCs w:val="0"/>
          <w:i w:val="0"/>
          <w:iCs w:val="0"/>
          <w:caps w:val="0"/>
          <w:smallCaps w:val="0"/>
          <w:noProof w:val="0"/>
          <w:color w:val="000000" w:themeColor="text1" w:themeTint="FF" w:themeShade="FF"/>
          <w:sz w:val="22"/>
          <w:szCs w:val="22"/>
          <w:lang w:val="en-US"/>
        </w:rPr>
        <w:t xml:space="preserve"> aligning purpos</w:t>
      </w:r>
      <w:r w:rsidRPr="5CFE3B27" w:rsidR="25E7F85C">
        <w:rPr>
          <w:rFonts w:ascii="Aptos" w:hAnsi="Aptos" w:eastAsia="Aptos" w:cs="Aptos"/>
          <w:b w:val="0"/>
          <w:bCs w:val="0"/>
          <w:i w:val="0"/>
          <w:iCs w:val="0"/>
          <w:caps w:val="0"/>
          <w:smallCaps w:val="0"/>
          <w:noProof w:val="0"/>
          <w:color w:val="000000" w:themeColor="text1" w:themeTint="FF" w:themeShade="FF"/>
          <w:sz w:val="22"/>
          <w:szCs w:val="22"/>
          <w:lang w:val="en-US"/>
        </w:rPr>
        <w:t>e</w:t>
      </w:r>
      <w:r w:rsidRPr="5CFE3B27" w:rsidR="63F69E4D">
        <w:rPr>
          <w:rFonts w:ascii="Aptos" w:hAnsi="Aptos" w:eastAsia="Aptos" w:cs="Aptos"/>
          <w:b w:val="0"/>
          <w:bCs w:val="0"/>
          <w:i w:val="0"/>
          <w:iCs w:val="0"/>
          <w:caps w:val="0"/>
          <w:smallCaps w:val="0"/>
          <w:noProof w:val="0"/>
          <w:color w:val="000000" w:themeColor="text1" w:themeTint="FF" w:themeShade="FF"/>
          <w:sz w:val="22"/>
          <w:szCs w:val="22"/>
          <w:lang w:val="en-US"/>
        </w:rPr>
        <w:t xml:space="preserve"> with performance by driving efficiency, reducing </w:t>
      </w:r>
      <w:r w:rsidRPr="5CFE3B27" w:rsidR="63F69E4D">
        <w:rPr>
          <w:rFonts w:ascii="Aptos" w:hAnsi="Aptos" w:eastAsia="Aptos" w:cs="Aptos"/>
          <w:b w:val="0"/>
          <w:bCs w:val="0"/>
          <w:i w:val="0"/>
          <w:iCs w:val="0"/>
          <w:caps w:val="0"/>
          <w:smallCaps w:val="0"/>
          <w:noProof w:val="0"/>
          <w:color w:val="000000" w:themeColor="text1" w:themeTint="FF" w:themeShade="FF"/>
          <w:sz w:val="22"/>
          <w:szCs w:val="22"/>
          <w:lang w:val="en-US"/>
        </w:rPr>
        <w:t>costs</w:t>
      </w:r>
      <w:r w:rsidRPr="5CFE3B27" w:rsidR="5633D444">
        <w:rPr>
          <w:rFonts w:ascii="Aptos" w:hAnsi="Aptos" w:eastAsia="Aptos" w:cs="Aptos"/>
          <w:b w:val="0"/>
          <w:bCs w:val="0"/>
          <w:i w:val="0"/>
          <w:iCs w:val="0"/>
          <w:caps w:val="0"/>
          <w:smallCaps w:val="0"/>
          <w:noProof w:val="0"/>
          <w:color w:val="000000" w:themeColor="text1" w:themeTint="FF" w:themeShade="FF"/>
          <w:sz w:val="22"/>
          <w:szCs w:val="22"/>
          <w:lang w:val="en-US"/>
        </w:rPr>
        <w:t>,</w:t>
      </w:r>
      <w:r w:rsidRPr="5CFE3B27" w:rsidR="63F69E4D">
        <w:rPr>
          <w:rFonts w:ascii="Aptos" w:hAnsi="Aptos" w:eastAsia="Aptos" w:cs="Aptos"/>
          <w:b w:val="0"/>
          <w:bCs w:val="0"/>
          <w:i w:val="0"/>
          <w:iCs w:val="0"/>
          <w:caps w:val="0"/>
          <w:smallCaps w:val="0"/>
          <w:noProof w:val="0"/>
          <w:color w:val="000000" w:themeColor="text1" w:themeTint="FF" w:themeShade="FF"/>
          <w:sz w:val="22"/>
          <w:szCs w:val="22"/>
          <w:lang w:val="en-US"/>
        </w:rPr>
        <w:t xml:space="preserve"> and </w:t>
      </w:r>
      <w:r w:rsidRPr="5CFE3B27" w:rsidR="30876835">
        <w:rPr>
          <w:rFonts w:ascii="Aptos" w:hAnsi="Aptos" w:eastAsia="Aptos" w:cs="Aptos"/>
          <w:b w:val="0"/>
          <w:bCs w:val="0"/>
          <w:i w:val="0"/>
          <w:iCs w:val="0"/>
          <w:caps w:val="0"/>
          <w:smallCaps w:val="0"/>
          <w:noProof w:val="0"/>
          <w:color w:val="000000" w:themeColor="text1" w:themeTint="FF" w:themeShade="FF"/>
          <w:sz w:val="22"/>
          <w:szCs w:val="22"/>
          <w:lang w:val="en-US"/>
        </w:rPr>
        <w:t>delivering enhanced</w:t>
      </w:r>
      <w:r w:rsidRPr="5CFE3B27" w:rsidR="7D8282F5">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5CFE3B27" w:rsidR="31DB3A24">
        <w:rPr>
          <w:rFonts w:ascii="Aptos" w:hAnsi="Aptos" w:eastAsia="Aptos" w:cs="Aptos"/>
          <w:b w:val="0"/>
          <w:bCs w:val="0"/>
          <w:i w:val="0"/>
          <w:iCs w:val="0"/>
          <w:caps w:val="0"/>
          <w:smallCaps w:val="0"/>
          <w:noProof w:val="0"/>
          <w:color w:val="000000" w:themeColor="text1" w:themeTint="FF" w:themeShade="FF"/>
          <w:sz w:val="22"/>
          <w:szCs w:val="22"/>
          <w:lang w:val="en-US"/>
        </w:rPr>
        <w:t>solutions</w:t>
      </w:r>
      <w:r w:rsidRPr="5CFE3B27" w:rsidR="7E2DBF4F">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5CFE3B27" w:rsidR="63F69E4D">
        <w:rPr>
          <w:rFonts w:ascii="Aptos" w:hAnsi="Aptos" w:eastAsia="Aptos" w:cs="Aptos"/>
          <w:b w:val="0"/>
          <w:bCs w:val="0"/>
          <w:i w:val="0"/>
          <w:iCs w:val="0"/>
          <w:caps w:val="0"/>
          <w:smallCaps w:val="0"/>
          <w:noProof w:val="0"/>
          <w:color w:val="000000" w:themeColor="text1" w:themeTint="FF" w:themeShade="FF"/>
          <w:sz w:val="22"/>
          <w:szCs w:val="22"/>
          <w:lang w:val="en-US"/>
        </w:rPr>
        <w:t xml:space="preserve">for our customers and within our own operations. Astec is Built to Connect, and </w:t>
      </w:r>
      <w:r w:rsidRPr="5CFE3B27" w:rsidR="63F69E4D">
        <w:rPr>
          <w:rFonts w:ascii="Aptos" w:hAnsi="Aptos" w:eastAsia="Aptos" w:cs="Aptos"/>
          <w:b w:val="0"/>
          <w:bCs w:val="0"/>
          <w:i w:val="0"/>
          <w:iCs w:val="0"/>
          <w:caps w:val="0"/>
          <w:smallCaps w:val="0"/>
          <w:noProof w:val="0"/>
          <w:color w:val="000000" w:themeColor="text1" w:themeTint="FF" w:themeShade="FF"/>
          <w:sz w:val="22"/>
          <w:szCs w:val="22"/>
          <w:lang w:val="en-US"/>
        </w:rPr>
        <w:t>we’re</w:t>
      </w:r>
      <w:r w:rsidRPr="5CFE3B27" w:rsidR="63F69E4D">
        <w:rPr>
          <w:rFonts w:ascii="Aptos" w:hAnsi="Aptos" w:eastAsia="Aptos" w:cs="Aptos"/>
          <w:b w:val="0"/>
          <w:bCs w:val="0"/>
          <w:i w:val="0"/>
          <w:iCs w:val="0"/>
          <w:caps w:val="0"/>
          <w:smallCaps w:val="0"/>
          <w:noProof w:val="0"/>
          <w:color w:val="000000" w:themeColor="text1" w:themeTint="FF" w:themeShade="FF"/>
          <w:sz w:val="22"/>
          <w:szCs w:val="22"/>
          <w:lang w:val="en-US"/>
        </w:rPr>
        <w:t xml:space="preserve"> building a more resilient, future-ready company.”</w:t>
      </w:r>
    </w:p>
    <w:p w:rsidR="04CE07AC" w:rsidP="41413B49" w:rsidRDefault="04CE07AC" w14:paraId="0DEA637D" w14:textId="4B438412" w14:noSpellErr="1">
      <w:pPr>
        <w:spacing w:line="240" w:lineRule="auto"/>
        <w:rPr>
          <w:rFonts w:ascii="Aptos" w:hAnsi="Aptos" w:eastAsia="Aptos" w:cs="Aptos"/>
          <w:b w:val="1"/>
          <w:bCs w:val="1"/>
          <w:sz w:val="22"/>
          <w:szCs w:val="22"/>
          <w:highlight w:val="yellow"/>
        </w:rPr>
      </w:pPr>
      <w:r w:rsidRPr="5CFE3B27" w:rsidR="04CE07AC">
        <w:rPr>
          <w:rFonts w:ascii="Aptos" w:hAnsi="Aptos" w:eastAsia="Aptos" w:cs="Aptos"/>
          <w:b w:val="1"/>
          <w:bCs w:val="1"/>
          <w:sz w:val="22"/>
          <w:szCs w:val="22"/>
        </w:rPr>
        <w:t xml:space="preserve">The Astec 2025 Corporate Sustainability Report is available </w:t>
      </w:r>
      <w:hyperlink r:id="R7f8dbd4099484273">
        <w:r w:rsidRPr="5CFE3B27" w:rsidR="04CE07AC">
          <w:rPr>
            <w:rStyle w:val="Hyperlink"/>
            <w:rFonts w:ascii="Aptos" w:hAnsi="Aptos" w:eastAsia="Aptos" w:cs="Aptos"/>
            <w:b w:val="1"/>
            <w:bCs w:val="1"/>
            <w:sz w:val="22"/>
            <w:szCs w:val="22"/>
          </w:rPr>
          <w:t>HERE</w:t>
        </w:r>
      </w:hyperlink>
      <w:r w:rsidRPr="5CFE3B27" w:rsidR="04CE07AC">
        <w:rPr>
          <w:rFonts w:ascii="Aptos" w:hAnsi="Aptos" w:eastAsia="Aptos" w:cs="Aptos"/>
          <w:b w:val="1"/>
          <w:bCs w:val="1"/>
          <w:sz w:val="22"/>
          <w:szCs w:val="22"/>
        </w:rPr>
        <w:t>.</w:t>
      </w:r>
    </w:p>
    <w:p w:rsidR="41413B49" w:rsidP="41413B49" w:rsidRDefault="41413B49" w14:paraId="42150B3D" w14:textId="7F0B1043">
      <w:pPr>
        <w:spacing w:line="240" w:lineRule="auto"/>
        <w:rPr>
          <w:rFonts w:ascii="Aptos" w:hAnsi="Aptos" w:eastAsia="Aptos" w:cs="Aptos"/>
          <w:b/>
          <w:bCs/>
          <w:sz w:val="22"/>
          <w:szCs w:val="22"/>
        </w:rPr>
      </w:pPr>
    </w:p>
    <w:p w:rsidR="55F50A80" w:rsidP="4BB98436" w:rsidRDefault="55F50A80" w14:noSpellErr="1" w14:paraId="2045731F" w14:textId="60BEB604">
      <w:pPr>
        <w:rPr>
          <w:rFonts w:ascii="Aptos" w:hAnsi="Aptos" w:eastAsia="Aptos" w:cs="Aptos"/>
          <w:color w:val="000000" w:themeColor="text1" w:themeTint="FF" w:themeShade="FF"/>
          <w:sz w:val="22"/>
          <w:szCs w:val="22"/>
        </w:rPr>
      </w:pPr>
      <w:r w:rsidRPr="4BB98436" w:rsidR="55F50A80">
        <w:rPr>
          <w:rFonts w:ascii="Aptos" w:hAnsi="Aptos" w:eastAsia="Aptos" w:cs="Aptos"/>
          <w:b w:val="1"/>
          <w:bCs w:val="1"/>
          <w:color w:val="000000" w:themeColor="text1" w:themeTint="FF" w:themeShade="FF"/>
          <w:sz w:val="22"/>
          <w:szCs w:val="22"/>
        </w:rPr>
        <w:t>About Astec Industries</w:t>
      </w:r>
      <w:r>
        <w:br/>
      </w:r>
      <w:r w:rsidRPr="4BB98436" w:rsidR="61769C39">
        <w:rPr>
          <w:rFonts w:ascii="Aptos" w:hAnsi="Aptos" w:eastAsia="Aptos" w:cs="Aptos"/>
          <w:noProof w:val="0"/>
          <w:sz w:val="22"/>
          <w:szCs w:val="22"/>
          <w:lang w:val="en-US"/>
        </w:rPr>
        <w:t>Astec, (</w:t>
      </w:r>
      <w:hyperlink r:id="Re801d00b06f1470c">
        <w:r w:rsidRPr="4BB98436" w:rsidR="61769C39">
          <w:rPr>
            <w:rStyle w:val="Hyperlink"/>
            <w:rFonts w:ascii="Aptos" w:hAnsi="Aptos" w:eastAsia="Aptos" w:cs="Aptos"/>
            <w:noProof w:val="0"/>
            <w:sz w:val="22"/>
            <w:szCs w:val="22"/>
            <w:lang w:val="en-US"/>
          </w:rPr>
          <w:t>www.astecindustries.com</w:t>
        </w:r>
      </w:hyperlink>
      <w:r w:rsidRPr="4BB98436" w:rsidR="61769C39">
        <w:rPr>
          <w:rFonts w:ascii="Aptos" w:hAnsi="Aptos" w:eastAsia="Aptos" w:cs="Aptos"/>
          <w:noProof w:val="0"/>
          <w:sz w:val="22"/>
          <w:szCs w:val="22"/>
          <w:lang w:val="en-US"/>
        </w:rPr>
        <w:t xml:space="preserve">), is a manufacturer of specialized equipment and aftermarket parts for asphalt road building, aggregate processing and concrete production and ancillary markets, industrial automation controls and telematic platforms. Astec's manufacturing operations are divided into two primary business segments: Infrastructure Solutions that </w:t>
      </w:r>
      <w:r w:rsidRPr="4BB98436" w:rsidR="61769C39">
        <w:rPr>
          <w:rFonts w:ascii="Aptos" w:hAnsi="Aptos" w:eastAsia="Aptos" w:cs="Aptos"/>
          <w:noProof w:val="0"/>
          <w:sz w:val="22"/>
          <w:szCs w:val="22"/>
          <w:lang w:val="en-US"/>
        </w:rPr>
        <w:t>includes</w:t>
      </w:r>
      <w:r w:rsidRPr="4BB98436" w:rsidR="61769C39">
        <w:rPr>
          <w:rFonts w:ascii="Aptos" w:hAnsi="Aptos" w:eastAsia="Aptos" w:cs="Aptos"/>
          <w:noProof w:val="0"/>
          <w:sz w:val="22"/>
          <w:szCs w:val="22"/>
          <w:lang w:val="en-US"/>
        </w:rPr>
        <w:t xml:space="preserve"> road building, asphalt and concrete plants, thermal and storage solutions, and Materials Solutions that </w:t>
      </w:r>
      <w:r w:rsidRPr="4BB98436" w:rsidR="61769C39">
        <w:rPr>
          <w:rFonts w:ascii="Aptos" w:hAnsi="Aptos" w:eastAsia="Aptos" w:cs="Aptos"/>
          <w:noProof w:val="0"/>
          <w:sz w:val="22"/>
          <w:szCs w:val="22"/>
          <w:lang w:val="en-US"/>
        </w:rPr>
        <w:t>includes</w:t>
      </w:r>
      <w:r w:rsidRPr="4BB98436" w:rsidR="61769C39">
        <w:rPr>
          <w:rFonts w:ascii="Aptos" w:hAnsi="Aptos" w:eastAsia="Aptos" w:cs="Aptos"/>
          <w:noProof w:val="0"/>
          <w:sz w:val="22"/>
          <w:szCs w:val="22"/>
          <w:lang w:val="en-US"/>
        </w:rPr>
        <w:t xml:space="preserve"> aggregate and materials processing, civil construction, energy, mining, hydro-electric, </w:t>
      </w:r>
      <w:r w:rsidRPr="4BB98436" w:rsidR="61769C39">
        <w:rPr>
          <w:rFonts w:ascii="Aptos" w:hAnsi="Aptos" w:eastAsia="Aptos" w:cs="Aptos"/>
          <w:noProof w:val="0"/>
          <w:sz w:val="22"/>
          <w:szCs w:val="22"/>
          <w:lang w:val="en-US"/>
        </w:rPr>
        <w:t>recycling</w:t>
      </w:r>
      <w:r w:rsidRPr="4BB98436" w:rsidR="61769C39">
        <w:rPr>
          <w:rFonts w:ascii="Aptos" w:hAnsi="Aptos" w:eastAsia="Aptos" w:cs="Aptos"/>
          <w:noProof w:val="0"/>
          <w:sz w:val="22"/>
          <w:szCs w:val="22"/>
          <w:lang w:val="en-US"/>
        </w:rPr>
        <w:t xml:space="preserve"> and bulk material handling. For more information, visit astecindustries.com and follow us on social media. </w:t>
      </w:r>
    </w:p>
    <w:p w:rsidR="61769C39" w:rsidP="4BB98436" w:rsidRDefault="61769C39" w14:paraId="0F6B1D60" w14:noSpellErr="1" w14:textId="74A2C963">
      <w:pPr>
        <w:spacing w:before="240" w:beforeAutospacing="off" w:after="240" w:afterAutospacing="off" w:line="240" w:lineRule="auto"/>
        <w:rPr>
          <w:rFonts w:ascii="Aptos" w:hAnsi="Aptos" w:eastAsia="Aptos" w:cs="Aptos"/>
          <w:noProof w:val="0"/>
          <w:sz w:val="22"/>
          <w:szCs w:val="22"/>
          <w:lang w:val="en-US"/>
        </w:rPr>
      </w:pPr>
      <w:hyperlink r:id="Ra0e4a5b4250b4c4f">
        <w:r w:rsidRPr="5CFE3B27" w:rsidR="61769C39">
          <w:rPr>
            <w:rStyle w:val="Hyperlink"/>
            <w:rFonts w:ascii="Aptos" w:hAnsi="Aptos" w:eastAsia="Aptos" w:cs="Aptos"/>
            <w:noProof w:val="0"/>
            <w:sz w:val="22"/>
            <w:szCs w:val="22"/>
            <w:lang w:val="en-US"/>
          </w:rPr>
          <w:t>LinkedIn</w:t>
        </w:r>
      </w:hyperlink>
      <w:r w:rsidRPr="5CFE3B27" w:rsidR="61769C39">
        <w:rPr>
          <w:rFonts w:ascii="Aptos" w:hAnsi="Aptos" w:eastAsia="Aptos" w:cs="Aptos"/>
          <w:noProof w:val="0"/>
          <w:sz w:val="22"/>
          <w:szCs w:val="22"/>
          <w:lang w:val="en-US"/>
        </w:rPr>
        <w:t xml:space="preserve"> </w:t>
      </w:r>
      <w:r w:rsidRPr="5CFE3B27" w:rsidR="731E97A6">
        <w:rPr>
          <w:rFonts w:ascii="Aptos" w:hAnsi="Aptos" w:eastAsia="Aptos" w:cs="Aptos"/>
          <w:noProof w:val="0"/>
          <w:sz w:val="22"/>
          <w:szCs w:val="22"/>
          <w:lang w:val="en-US"/>
        </w:rPr>
        <w:t xml:space="preserve"> </w:t>
      </w:r>
      <w:hyperlink r:id="Rb3d3f9d3eb4c4d72">
        <w:r w:rsidRPr="5CFE3B27" w:rsidR="61769C39">
          <w:rPr>
            <w:rStyle w:val="Hyperlink"/>
            <w:rFonts w:ascii="Aptos" w:hAnsi="Aptos" w:eastAsia="Aptos" w:cs="Aptos"/>
            <w:noProof w:val="0"/>
            <w:sz w:val="22"/>
            <w:szCs w:val="22"/>
            <w:lang w:val="en-US"/>
          </w:rPr>
          <w:t>Facebook</w:t>
        </w:r>
      </w:hyperlink>
      <w:r w:rsidRPr="5CFE3B27" w:rsidR="61769C39">
        <w:rPr>
          <w:rFonts w:ascii="Aptos" w:hAnsi="Aptos" w:eastAsia="Aptos" w:cs="Aptos"/>
          <w:noProof w:val="0"/>
          <w:sz w:val="22"/>
          <w:szCs w:val="22"/>
          <w:lang w:val="en-US"/>
        </w:rPr>
        <w:t xml:space="preserve"> </w:t>
      </w:r>
      <w:r w:rsidRPr="5CFE3B27" w:rsidR="6C087E91">
        <w:rPr>
          <w:rFonts w:ascii="Aptos" w:hAnsi="Aptos" w:eastAsia="Aptos" w:cs="Aptos"/>
          <w:noProof w:val="0"/>
          <w:sz w:val="22"/>
          <w:szCs w:val="22"/>
          <w:lang w:val="en-US"/>
        </w:rPr>
        <w:t xml:space="preserve"> </w:t>
      </w:r>
      <w:hyperlink r:id="R613d8a08889e49bc">
        <w:r w:rsidRPr="5CFE3B27" w:rsidR="61769C39">
          <w:rPr>
            <w:rStyle w:val="Hyperlink"/>
            <w:rFonts w:ascii="Aptos" w:hAnsi="Aptos" w:eastAsia="Aptos" w:cs="Aptos"/>
            <w:noProof w:val="0"/>
            <w:sz w:val="22"/>
            <w:szCs w:val="22"/>
            <w:lang w:val="en-US"/>
          </w:rPr>
          <w:t>Instagram</w:t>
        </w:r>
      </w:hyperlink>
      <w:r w:rsidRPr="5CFE3B27" w:rsidR="61769C39">
        <w:rPr>
          <w:rFonts w:ascii="Aptos" w:hAnsi="Aptos" w:eastAsia="Aptos" w:cs="Aptos"/>
          <w:noProof w:val="0"/>
          <w:sz w:val="22"/>
          <w:szCs w:val="22"/>
          <w:lang w:val="en-US"/>
        </w:rPr>
        <w:t xml:space="preserve"> </w:t>
      </w:r>
      <w:r w:rsidRPr="5CFE3B27" w:rsidR="1D2BD4BC">
        <w:rPr>
          <w:rFonts w:ascii="Aptos" w:hAnsi="Aptos" w:eastAsia="Aptos" w:cs="Aptos"/>
          <w:noProof w:val="0"/>
          <w:sz w:val="22"/>
          <w:szCs w:val="22"/>
          <w:lang w:val="en-US"/>
        </w:rPr>
        <w:t xml:space="preserve"> </w:t>
      </w:r>
      <w:hyperlink r:id="R1683e2b9c832400d">
        <w:r w:rsidRPr="5CFE3B27" w:rsidR="61769C39">
          <w:rPr>
            <w:rStyle w:val="Hyperlink"/>
            <w:rFonts w:ascii="Aptos" w:hAnsi="Aptos" w:eastAsia="Aptos" w:cs="Aptos"/>
            <w:noProof w:val="0"/>
            <w:sz w:val="22"/>
            <w:szCs w:val="22"/>
            <w:lang w:val="en-US"/>
          </w:rPr>
          <w:t>YouTube</w:t>
        </w:r>
      </w:hyperlink>
      <w:r w:rsidRPr="5CFE3B27" w:rsidR="61769C39">
        <w:rPr>
          <w:rFonts w:ascii="Aptos" w:hAnsi="Aptos" w:eastAsia="Aptos" w:cs="Aptos"/>
          <w:noProof w:val="0"/>
          <w:sz w:val="22"/>
          <w:szCs w:val="22"/>
          <w:lang w:val="en-US"/>
        </w:rPr>
        <w:t xml:space="preserve"> </w:t>
      </w:r>
    </w:p>
    <w:sectPr w:rsidR="41413B4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7A3853"/>
    <w:rsid w:val="0015373E"/>
    <w:rsid w:val="002728A7"/>
    <w:rsid w:val="004B25C6"/>
    <w:rsid w:val="00636CD3"/>
    <w:rsid w:val="00713AEF"/>
    <w:rsid w:val="00801D55"/>
    <w:rsid w:val="00B049EE"/>
    <w:rsid w:val="00C68239"/>
    <w:rsid w:val="00F7221B"/>
    <w:rsid w:val="04CE07AC"/>
    <w:rsid w:val="087A3853"/>
    <w:rsid w:val="08E2646C"/>
    <w:rsid w:val="0D7FB821"/>
    <w:rsid w:val="0F931539"/>
    <w:rsid w:val="1C08897A"/>
    <w:rsid w:val="1D2BD4BC"/>
    <w:rsid w:val="209ADEE2"/>
    <w:rsid w:val="25E7F85C"/>
    <w:rsid w:val="288A53AF"/>
    <w:rsid w:val="2B4DC311"/>
    <w:rsid w:val="2CBADBF5"/>
    <w:rsid w:val="2D6643FF"/>
    <w:rsid w:val="2DD6124D"/>
    <w:rsid w:val="30876835"/>
    <w:rsid w:val="31DB3A24"/>
    <w:rsid w:val="350752BA"/>
    <w:rsid w:val="3525AC34"/>
    <w:rsid w:val="358BDD60"/>
    <w:rsid w:val="3C07BFC8"/>
    <w:rsid w:val="40A9C0BC"/>
    <w:rsid w:val="41413B49"/>
    <w:rsid w:val="452E04D6"/>
    <w:rsid w:val="454C0405"/>
    <w:rsid w:val="47F9F731"/>
    <w:rsid w:val="498DBDE3"/>
    <w:rsid w:val="49C9EF0A"/>
    <w:rsid w:val="4A18F778"/>
    <w:rsid w:val="4A2A5540"/>
    <w:rsid w:val="4A3CA76D"/>
    <w:rsid w:val="4BB98436"/>
    <w:rsid w:val="4E743073"/>
    <w:rsid w:val="55C46313"/>
    <w:rsid w:val="55F50A80"/>
    <w:rsid w:val="560A3247"/>
    <w:rsid w:val="5633D444"/>
    <w:rsid w:val="577B2815"/>
    <w:rsid w:val="59216000"/>
    <w:rsid w:val="5B0EDB17"/>
    <w:rsid w:val="5CB1D8A2"/>
    <w:rsid w:val="5CFE3B27"/>
    <w:rsid w:val="5D1B2A4C"/>
    <w:rsid w:val="5E75C962"/>
    <w:rsid w:val="5EA2FA91"/>
    <w:rsid w:val="61769C39"/>
    <w:rsid w:val="63F69E4D"/>
    <w:rsid w:val="65E7BAAD"/>
    <w:rsid w:val="66FFCB4E"/>
    <w:rsid w:val="68021662"/>
    <w:rsid w:val="6C087E91"/>
    <w:rsid w:val="729BBCA9"/>
    <w:rsid w:val="72B037F0"/>
    <w:rsid w:val="731E97A6"/>
    <w:rsid w:val="73787A8C"/>
    <w:rsid w:val="7532F15D"/>
    <w:rsid w:val="7554B78C"/>
    <w:rsid w:val="75E1C77E"/>
    <w:rsid w:val="762F21DF"/>
    <w:rsid w:val="7849B6B8"/>
    <w:rsid w:val="78F1D42C"/>
    <w:rsid w:val="7973076A"/>
    <w:rsid w:val="7ADFE7B9"/>
    <w:rsid w:val="7D8282F5"/>
    <w:rsid w:val="7E2DBF4F"/>
    <w:rsid w:val="7F097145"/>
    <w:rsid w:val="7F3F7932"/>
    <w:rsid w:val="7FA7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3853"/>
  <w15:chartTrackingRefBased/>
  <w15:docId w15:val="{8BAB1ABB-BBF2-4681-8C1D-346D0C4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hyperlink" Target="mailto:sanderson@astecindustries.com" TargetMode="External" Id="rId5" /><Relationship Type="http://schemas.openxmlformats.org/officeDocument/2006/relationships/webSettings" Target="webSettings.xml" Id="rId4" /><Relationship Type="http://schemas.openxmlformats.org/officeDocument/2006/relationships/hyperlink" Target="https://www.astecindustries.com" TargetMode="External" Id="Re801d00b06f1470c" /><Relationship Type="http://schemas.openxmlformats.org/officeDocument/2006/relationships/hyperlink" Target="https://ir.astecindustries.com/overview/default.aspx" TargetMode="External" Id="R7f8dbd4099484273" /><Relationship Type="http://schemas.openxmlformats.org/officeDocument/2006/relationships/hyperlink" Target="https://www.linkedin.com/company/astecindustries/" TargetMode="External" Id="Ra0e4a5b4250b4c4f" /><Relationship Type="http://schemas.openxmlformats.org/officeDocument/2006/relationships/hyperlink" Target="https://www.facebook.com/astecindustries" TargetMode="External" Id="Rb3d3f9d3eb4c4d72" /><Relationship Type="http://schemas.openxmlformats.org/officeDocument/2006/relationships/hyperlink" Target="https://www.instagram.com/astec_industries/" TargetMode="External" Id="R613d8a08889e49bc" /><Relationship Type="http://schemas.openxmlformats.org/officeDocument/2006/relationships/hyperlink" Target="https://www.youtube.com/@astecindustries" TargetMode="External" Id="R1683e2b9c832400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Thalia Cruz</dc:creator>
  <keywords/>
  <dc:description/>
  <lastModifiedBy>Cassidy Glatzer</lastModifiedBy>
  <revision>7</revision>
  <dcterms:created xsi:type="dcterms:W3CDTF">2025-10-28T21:33:00.0000000Z</dcterms:created>
  <dcterms:modified xsi:type="dcterms:W3CDTF">2025-11-04T17:20:44.4441897Z</dcterms:modified>
</coreProperties>
</file>