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088CA" w14:textId="03FE723C" w:rsidR="001A3913" w:rsidRPr="00476382" w:rsidRDefault="00AB18DA">
      <w:pPr>
        <w:rPr>
          <w:rFonts w:asciiTheme="minorHAnsi" w:hAnsiTheme="minorHAnsi" w:cstheme="minorHAnsi"/>
          <w:b/>
          <w:bCs/>
          <w:i/>
          <w:color w:val="000099"/>
          <w:spacing w:val="-20"/>
          <w:sz w:val="40"/>
          <w:szCs w:val="40"/>
        </w:rPr>
      </w:pPr>
      <w:r w:rsidRPr="00476382">
        <w:rPr>
          <w:rFonts w:asciiTheme="minorHAnsi" w:hAnsiTheme="minorHAnsi" w:cstheme="minorHAnsi"/>
          <w:i/>
          <w:noProof/>
        </w:rPr>
        <mc:AlternateContent>
          <mc:Choice Requires="wps">
            <w:drawing>
              <wp:anchor distT="0" distB="0" distL="114300" distR="114300" simplePos="0" relativeHeight="251665408" behindDoc="0" locked="0" layoutInCell="1" allowOverlap="1" wp14:anchorId="676D3227" wp14:editId="432DD9B7">
                <wp:simplePos x="0" y="0"/>
                <wp:positionH relativeFrom="column">
                  <wp:posOffset>-380785</wp:posOffset>
                </wp:positionH>
                <wp:positionV relativeFrom="paragraph">
                  <wp:posOffset>208960</wp:posOffset>
                </wp:positionV>
                <wp:extent cx="1158026" cy="515155"/>
                <wp:effectExtent l="0" t="0" r="0" b="0"/>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026" cy="515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2E2E22" w14:textId="77777777" w:rsidR="00AB18DA" w:rsidRDefault="00AB18DA" w:rsidP="00AB18DA">
                            <w:pPr>
                              <w:jc w:val="center"/>
                              <w:rPr>
                                <w:rFonts w:ascii="Arial" w:hAnsi="Arial" w:cs="Arial"/>
                                <w:sz w:val="16"/>
                                <w:szCs w:val="16"/>
                              </w:rPr>
                            </w:pPr>
                            <w:r>
                              <w:rPr>
                                <w:rFonts w:ascii="Arial" w:hAnsi="Arial" w:cs="Arial"/>
                                <w:sz w:val="16"/>
                                <w:szCs w:val="16"/>
                              </w:rPr>
                              <w:t xml:space="preserve">   </w:t>
                            </w:r>
                          </w:p>
                          <w:p w14:paraId="29ACD141" w14:textId="77777777" w:rsidR="00AB18DA" w:rsidRDefault="00AB18DA" w:rsidP="00AB18DA">
                            <w:pPr>
                              <w:jc w:val="right"/>
                              <w:rPr>
                                <w:rFonts w:ascii="Arial" w:hAnsi="Arial" w:cs="Arial"/>
                                <w:sz w:val="12"/>
                                <w:szCs w:val="12"/>
                              </w:rPr>
                            </w:pPr>
                          </w:p>
                          <w:p w14:paraId="65E46AAD" w14:textId="77777777" w:rsidR="00AB18DA" w:rsidRPr="00472CC7" w:rsidRDefault="00AB18DA" w:rsidP="00AB18DA">
                            <w:pPr>
                              <w:jc w:val="right"/>
                              <w:rPr>
                                <w:rFonts w:asciiTheme="minorHAnsi" w:hAnsiTheme="minorHAnsi" w:cstheme="minorHAnsi"/>
                                <w:b/>
                                <w:bCs/>
                                <w:sz w:val="16"/>
                                <w:szCs w:val="16"/>
                              </w:rPr>
                            </w:pPr>
                            <w:r w:rsidRPr="00472CC7">
                              <w:rPr>
                                <w:rFonts w:asciiTheme="minorHAnsi" w:hAnsiTheme="minorHAnsi" w:cstheme="minorHAnsi"/>
                                <w:sz w:val="16"/>
                                <w:szCs w:val="16"/>
                              </w:rPr>
                              <w:t>oldnational.com</w:t>
                            </w:r>
                          </w:p>
                          <w:p w14:paraId="06DD544E" w14:textId="77777777" w:rsidR="00AB18DA" w:rsidRPr="00472CC7" w:rsidRDefault="00AB18DA" w:rsidP="00AB18DA">
                            <w:pPr>
                              <w:pStyle w:val="BodyText"/>
                              <w:jc w:val="right"/>
                              <w:rPr>
                                <w:rFonts w:asciiTheme="minorHAnsi" w:hAnsiTheme="minorHAnsi" w:cstheme="minorHAnsi"/>
                                <w:sz w:val="18"/>
                                <w:szCs w:val="18"/>
                              </w:rPr>
                            </w:pPr>
                          </w:p>
                          <w:p w14:paraId="27240272" w14:textId="77777777" w:rsidR="00AB18DA" w:rsidRDefault="00AB18DA" w:rsidP="00AB18DA">
                            <w:pPr>
                              <w:autoSpaceDE w:val="0"/>
                              <w:autoSpaceDN w:val="0"/>
                              <w:adjustRightInd w:val="0"/>
                              <w:jc w:val="right"/>
                              <w:rPr>
                                <w:rFonts w:ascii="Garamond-Bold" w:hAnsi="Garamond-Bold" w:cs="Garamond-Bold"/>
                                <w:b/>
                                <w:bCs/>
                                <w:sz w:val="22"/>
                                <w:szCs w:val="22"/>
                              </w:rPr>
                            </w:pPr>
                          </w:p>
                          <w:p w14:paraId="2B7E84E1" w14:textId="77777777" w:rsidR="00AB18DA" w:rsidRDefault="00AB18DA" w:rsidP="00AB18DA">
                            <w:pPr>
                              <w:pStyle w:val="BodyText"/>
                              <w:ind w:left="1620" w:hanging="900"/>
                              <w:jc w:val="right"/>
                              <w:rPr>
                                <w:rFonts w:ascii="Garamond" w:hAnsi="Garamond" w:cs="Garamond"/>
                                <w:b w:val="0"/>
                                <w:bCs w:val="0"/>
                                <w:sz w:val="20"/>
                                <w:szCs w:val="20"/>
                              </w:rPr>
                            </w:pPr>
                          </w:p>
                          <w:p w14:paraId="2FBC6313" w14:textId="77777777" w:rsidR="00AB18DA" w:rsidRDefault="00AB18DA" w:rsidP="00AB18DA">
                            <w:pPr>
                              <w:jc w:val="right"/>
                              <w:rPr>
                                <w:rFonts w:ascii="Garamond" w:hAnsi="Garamond" w:cs="Garamond"/>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6D3227" id="_x0000_t202" coordsize="21600,21600" o:spt="202" path="m,l,21600r21600,l21600,xe">
                <v:stroke joinstyle="miter"/>
                <v:path gradientshapeok="t" o:connecttype="rect"/>
              </v:shapetype>
              <v:shape id="Text Box 3" o:spid="_x0000_s1026" type="#_x0000_t202" style="position:absolute;margin-left:-30pt;margin-top:16.45pt;width:91.2pt;height:40.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B/q3wEAAKEDAAAOAAAAZHJzL2Uyb0RvYy54bWysU2Fv0zAQ/Y7Ef7D8nSap2jGiptPYNIQ0&#10;GNLgBziOnVgkPnN2m5Rfz9npusK+TSiS5fPZ7957d9lcTUPP9gq9AVvxYpFzpqyExti24j++3727&#10;5MwHYRvRg1UVPyjPr7Zv32xGV6oldNA3ChmBWF+OruJdCK7MMi87NQi/AKcsJTXgIAKF2GYNipHQ&#10;hz5b5vlFNgI2DkEq7+n0dk7ybcLXWsnwoLVXgfUVJ24hrZjWOq7ZdiPKFoXrjDzSEK9gMQhjqegJ&#10;6lYEwXZoXkANRiJ40GEhYchAayNV0kBqivwfNY+dcCppIXO8O9nk/x+s/Lp/dN+QhekjTNTAJMK7&#10;e5A/PbNw0wnbqmtEGDslGipcRMuy0fny+DRa7UsfQerxCzTUZLELkIAmjUN0hXQyQqcGHE6mqykw&#10;GUsW68t8ecGZpNy6oG+dSojy6bVDHz4pGFjcVBypqQld7O99iGxE+XQlFrNwZ/o+Nba3fx3QxXiS&#10;2EfCM/Uw1RPdjipqaA6kA2GeE5pr2nSAvzkbaUYq7n/tBCrO+s+WvPhQrFZxqFKwWr9fUoDnmfo8&#10;I6wkqIoHzubtTZgHcefQtB1Vmt23cE3+aZOkPbM68qY5SIqPMxsH7TxOt57/rO0fAAAA//8DAFBL&#10;AwQUAAYACAAAACEAVVZ/Cd8AAAAKAQAADwAAAGRycy9kb3ducmV2LnhtbEyPwW7CMBBE75X6D9ZW&#10;6g1s0hRBmg2qWvXaClqQuJl4SaLG6yg2JP37mhPcZjWj2Tf5arStOFPvG8cIs6kCQVw603CF8PP9&#10;MVmA8EGz0a1jQvgjD6vi/i7XmXEDr+m8CZWIJewzjVCH0GVS+rImq/3UdcTRO7re6hDPvpKm10Ms&#10;t61MlJpLqxuOH2rd0VtN5e/mZBG2n8f9LlVf1bt97gY3Ksl2KREfH8bXFxCBxnANwwU/okMRmQ7u&#10;xMaLFmEyV3FLQHhKliAugSRJQRyimKUKZJHL2wnFPwAAAP//AwBQSwECLQAUAAYACAAAACEAtoM4&#10;kv4AAADhAQAAEwAAAAAAAAAAAAAAAAAAAAAAW0NvbnRlbnRfVHlwZXNdLnhtbFBLAQItABQABgAI&#10;AAAAIQA4/SH/1gAAAJQBAAALAAAAAAAAAAAAAAAAAC8BAABfcmVscy8ucmVsc1BLAQItABQABgAI&#10;AAAAIQCvJB/q3wEAAKEDAAAOAAAAAAAAAAAAAAAAAC4CAABkcnMvZTJvRG9jLnhtbFBLAQItABQA&#10;BgAIAAAAIQBVVn8J3wAAAAoBAAAPAAAAAAAAAAAAAAAAADkEAABkcnMvZG93bnJldi54bWxQSwUG&#10;AAAAAAQABADzAAAARQUAAAAA&#10;" filled="f" stroked="f">
                <v:textbox>
                  <w:txbxContent>
                    <w:p w14:paraId="7F2E2E22" w14:textId="77777777" w:rsidR="00AB18DA" w:rsidRDefault="00AB18DA" w:rsidP="00AB18DA">
                      <w:pPr>
                        <w:jc w:val="center"/>
                        <w:rPr>
                          <w:rFonts w:ascii="Arial" w:hAnsi="Arial" w:cs="Arial"/>
                          <w:sz w:val="16"/>
                          <w:szCs w:val="16"/>
                        </w:rPr>
                      </w:pPr>
                      <w:r>
                        <w:rPr>
                          <w:rFonts w:ascii="Arial" w:hAnsi="Arial" w:cs="Arial"/>
                          <w:sz w:val="16"/>
                          <w:szCs w:val="16"/>
                        </w:rPr>
                        <w:t xml:space="preserve">   </w:t>
                      </w:r>
                    </w:p>
                    <w:p w14:paraId="29ACD141" w14:textId="77777777" w:rsidR="00AB18DA" w:rsidRDefault="00AB18DA" w:rsidP="00AB18DA">
                      <w:pPr>
                        <w:jc w:val="right"/>
                        <w:rPr>
                          <w:rFonts w:ascii="Arial" w:hAnsi="Arial" w:cs="Arial"/>
                          <w:sz w:val="12"/>
                          <w:szCs w:val="12"/>
                        </w:rPr>
                      </w:pPr>
                    </w:p>
                    <w:p w14:paraId="65E46AAD" w14:textId="77777777" w:rsidR="00AB18DA" w:rsidRPr="00472CC7" w:rsidRDefault="00AB18DA" w:rsidP="00AB18DA">
                      <w:pPr>
                        <w:jc w:val="right"/>
                        <w:rPr>
                          <w:rFonts w:asciiTheme="minorHAnsi" w:hAnsiTheme="minorHAnsi" w:cstheme="minorHAnsi"/>
                          <w:b/>
                          <w:bCs/>
                          <w:sz w:val="16"/>
                          <w:szCs w:val="16"/>
                        </w:rPr>
                      </w:pPr>
                      <w:r w:rsidRPr="00472CC7">
                        <w:rPr>
                          <w:rFonts w:asciiTheme="minorHAnsi" w:hAnsiTheme="minorHAnsi" w:cstheme="minorHAnsi"/>
                          <w:sz w:val="16"/>
                          <w:szCs w:val="16"/>
                        </w:rPr>
                        <w:t>oldnational.com</w:t>
                      </w:r>
                    </w:p>
                    <w:p w14:paraId="06DD544E" w14:textId="77777777" w:rsidR="00AB18DA" w:rsidRPr="00472CC7" w:rsidRDefault="00AB18DA" w:rsidP="00AB18DA">
                      <w:pPr>
                        <w:pStyle w:val="BodyText"/>
                        <w:jc w:val="right"/>
                        <w:rPr>
                          <w:rFonts w:asciiTheme="minorHAnsi" w:hAnsiTheme="minorHAnsi" w:cstheme="minorHAnsi"/>
                          <w:sz w:val="18"/>
                          <w:szCs w:val="18"/>
                        </w:rPr>
                      </w:pPr>
                    </w:p>
                    <w:p w14:paraId="27240272" w14:textId="77777777" w:rsidR="00AB18DA" w:rsidRDefault="00AB18DA" w:rsidP="00AB18DA">
                      <w:pPr>
                        <w:autoSpaceDE w:val="0"/>
                        <w:autoSpaceDN w:val="0"/>
                        <w:adjustRightInd w:val="0"/>
                        <w:jc w:val="right"/>
                        <w:rPr>
                          <w:rFonts w:ascii="Garamond-Bold" w:hAnsi="Garamond-Bold" w:cs="Garamond-Bold"/>
                          <w:b/>
                          <w:bCs/>
                          <w:sz w:val="22"/>
                          <w:szCs w:val="22"/>
                        </w:rPr>
                      </w:pPr>
                    </w:p>
                    <w:p w14:paraId="2B7E84E1" w14:textId="77777777" w:rsidR="00AB18DA" w:rsidRDefault="00AB18DA" w:rsidP="00AB18DA">
                      <w:pPr>
                        <w:pStyle w:val="BodyText"/>
                        <w:ind w:left="1620" w:hanging="900"/>
                        <w:jc w:val="right"/>
                        <w:rPr>
                          <w:rFonts w:ascii="Garamond" w:hAnsi="Garamond" w:cs="Garamond"/>
                          <w:b w:val="0"/>
                          <w:bCs w:val="0"/>
                          <w:sz w:val="20"/>
                          <w:szCs w:val="20"/>
                        </w:rPr>
                      </w:pPr>
                    </w:p>
                    <w:p w14:paraId="2FBC6313" w14:textId="77777777" w:rsidR="00AB18DA" w:rsidRDefault="00AB18DA" w:rsidP="00AB18DA">
                      <w:pPr>
                        <w:jc w:val="right"/>
                        <w:rPr>
                          <w:rFonts w:ascii="Garamond" w:hAnsi="Garamond" w:cs="Garamond"/>
                          <w:sz w:val="18"/>
                          <w:szCs w:val="18"/>
                        </w:rPr>
                      </w:pPr>
                    </w:p>
                  </w:txbxContent>
                </v:textbox>
              </v:shape>
            </w:pict>
          </mc:Fallback>
        </mc:AlternateContent>
      </w:r>
      <w:r w:rsidR="002647D2">
        <w:rPr>
          <w:rFonts w:asciiTheme="minorHAnsi" w:hAnsiTheme="minorHAnsi" w:cstheme="minorHAnsi"/>
          <w:noProof/>
        </w:rPr>
        <mc:AlternateContent>
          <mc:Choice Requires="wps">
            <w:drawing>
              <wp:anchor distT="0" distB="0" distL="114300" distR="114300" simplePos="0" relativeHeight="251663360" behindDoc="0" locked="0" layoutInCell="1" allowOverlap="1" wp14:anchorId="6625918E" wp14:editId="08326FA9">
                <wp:simplePos x="0" y="0"/>
                <wp:positionH relativeFrom="column">
                  <wp:posOffset>4242525</wp:posOffset>
                </wp:positionH>
                <wp:positionV relativeFrom="paragraph">
                  <wp:posOffset>-168668</wp:posOffset>
                </wp:positionV>
                <wp:extent cx="1920240" cy="877824"/>
                <wp:effectExtent l="0" t="0" r="635" b="0"/>
                <wp:wrapNone/>
                <wp:docPr id="6" name="Text Box 6"/>
                <wp:cNvGraphicFramePr/>
                <a:graphic xmlns:a="http://schemas.openxmlformats.org/drawingml/2006/main">
                  <a:graphicData uri="http://schemas.microsoft.com/office/word/2010/wordprocessingShape">
                    <wps:wsp>
                      <wps:cNvSpPr txBox="1"/>
                      <wps:spPr>
                        <a:xfrm>
                          <a:off x="0" y="0"/>
                          <a:ext cx="1920240" cy="877824"/>
                        </a:xfrm>
                        <a:prstGeom prst="rect">
                          <a:avLst/>
                        </a:prstGeom>
                        <a:solidFill>
                          <a:schemeClr val="lt1"/>
                        </a:solidFill>
                        <a:ln w="6350">
                          <a:noFill/>
                        </a:ln>
                      </wps:spPr>
                      <wps:txbx>
                        <w:txbxContent>
                          <w:p w14:paraId="61327795" w14:textId="407B0590" w:rsidR="002647D2" w:rsidRPr="005908BE" w:rsidRDefault="002647D2">
                            <w:pPr>
                              <w:rPr>
                                <w:color w:val="FFFFFF" w:themeColor="background1"/>
                                <w14:textFill>
                                  <w14:noFill/>
                                </w14:textFill>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625918E" id="Text Box 6" o:spid="_x0000_s1027" type="#_x0000_t202" style="position:absolute;margin-left:334.05pt;margin-top:-13.3pt;width:151.2pt;height:69.1pt;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GxPKwIAAFkEAAAOAAAAZHJzL2Uyb0RvYy54bWysVE1v2zAMvQ/YfxB0X+x4aZMGcYosRYYB&#10;RVsgHXpWZDk2IIuCxMTOfv0oOV/tdhp2kSmReiLfIz277xrN9sr5GkzOh4OUM2UkFLXZ5vzn6+rL&#10;hDOPwhRCg1E5PyjP7+efP81aO1UZVKAL5RiBGD9tbc4rRDtNEi8r1Qg/AKsMOUtwjUDaum1SONES&#10;eqOTLE1vkxZcYR1I5T2dPvROPo/4ZakkPpelV8h0zik3jKuL6yasyXwmplsnbFXLYxriH7JoRG3o&#10;0TPUg0DBdq7+A6qppQMPJQ4kNAmUZS1VrIGqGaYfqllXwqpYC5Hj7Zkm//9g5dN+bV8cw+4bdCRg&#10;IKS1furpMNTTla4JX8qUkZ8oPJxpUx0yGS7dZWk2Ipck32Q8nmSjAJNcblvn8buChgUj545kiWyJ&#10;/aPHPvQUEh7zoOtiVWsdN6EV1FI7thckosaYI4G/i9KGtTm//XqTRmAD4XqPrA3lcqkpWNhtOlYX&#10;V/VuoDgQDQ76DvFWrmrK9VF4fBGOWoLKozbHZ1pKDfQWHC3OKnC//nYe4kkp8nLWUovl3NAMcKZ/&#10;GFLwbjgKnGHcjG7GGW3ctWdz7TG7ZglU/pDGycpohnjUJ7N00LzRLCzCm+QSRtLLOceTucS+7WmW&#10;pFosYhD1oBX4aNZWBuhAd9DhtXsTzh7FQpL5CU6tKKYfNOtjo1B2sUPiPQoaWO45PZJP/Rtb4jhr&#10;YUCu9zHq8keY/wYAAP//AwBQSwMEFAAGAAgAAAAhACbhkSDhAAAACwEAAA8AAABkcnMvZG93bnJl&#10;di54bWxMj8tOwzAQRfdI/IM1SOxaJ0WYJo1TVYisUCtRKrF142kS4UcUu63h6xlWsBzdo3vPVOtk&#10;DbvgFAbvJOTzDBi61uvBdRIO781sCSxE5bQy3qGELwywrm9vKlVqf3VveNnHjlGJC6WS0Mc4lpyH&#10;tkerwtyP6Cg7+cmqSOfUcT2pK5VbwxdZJrhVg6OFXo343GP7uT9bCZvm4XW7eymaD9OZw+67SNsx&#10;JCnv79JmBSxiin8w/OqTOtTkdPRnpwMzEoRY5oRKmC2EAEZE8ZQ9AjsSmucCeF3x/z/UPwAAAP//&#10;AwBQSwECLQAUAAYACAAAACEAtoM4kv4AAADhAQAAEwAAAAAAAAAAAAAAAAAAAAAAW0NvbnRlbnRf&#10;VHlwZXNdLnhtbFBLAQItABQABgAIAAAAIQA4/SH/1gAAAJQBAAALAAAAAAAAAAAAAAAAAC8BAABf&#10;cmVscy8ucmVsc1BLAQItABQABgAIAAAAIQDHjGxPKwIAAFkEAAAOAAAAAAAAAAAAAAAAAC4CAABk&#10;cnMvZTJvRG9jLnhtbFBLAQItABQABgAIAAAAIQAm4ZEg4QAAAAsBAAAPAAAAAAAAAAAAAAAAAIUE&#10;AABkcnMvZG93bnJldi54bWxQSwUGAAAAAAQABADzAAAAkwUAAAAA&#10;" fillcolor="white [3201]" stroked="f" strokeweight=".5pt">
                <v:textbox style="mso-fit-shape-to-text:t">
                  <w:txbxContent>
                    <w:p w14:paraId="61327795" w14:textId="407B0590" w:rsidR="002647D2" w:rsidRPr="005908BE" w:rsidRDefault="002647D2">
                      <w:pPr>
                        <w:rPr>
                          <w:color w:val="FFFFFF" w:themeColor="background1"/>
                          <w14:textFill>
                            <w14:noFill/>
                          </w14:textFill>
                        </w:rPr>
                      </w:pPr>
                    </w:p>
                  </w:txbxContent>
                </v:textbox>
              </v:shape>
            </w:pict>
          </mc:Fallback>
        </mc:AlternateContent>
      </w:r>
      <w:r w:rsidR="00D17051" w:rsidRPr="00476382">
        <w:rPr>
          <w:rFonts w:asciiTheme="minorHAnsi" w:hAnsiTheme="minorHAnsi" w:cstheme="minorHAnsi"/>
          <w:noProof/>
        </w:rPr>
        <w:drawing>
          <wp:anchor distT="0" distB="0" distL="114300" distR="114300" simplePos="0" relativeHeight="251660288" behindDoc="0" locked="0" layoutInCell="1" allowOverlap="1" wp14:anchorId="61F22656" wp14:editId="0F47AE69">
            <wp:simplePos x="0" y="0"/>
            <wp:positionH relativeFrom="margin">
              <wp:align>left</wp:align>
            </wp:positionH>
            <wp:positionV relativeFrom="paragraph">
              <wp:posOffset>72390</wp:posOffset>
            </wp:positionV>
            <wp:extent cx="3377565" cy="314960"/>
            <wp:effectExtent l="0" t="0" r="0" b="8890"/>
            <wp:wrapSquare wrapText="bothSides"/>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77565" cy="314960"/>
                    </a:xfrm>
                    <a:prstGeom prst="rect">
                      <a:avLst/>
                    </a:prstGeom>
                    <a:noFill/>
                  </pic:spPr>
                </pic:pic>
              </a:graphicData>
            </a:graphic>
            <wp14:sizeRelH relativeFrom="page">
              <wp14:pctWidth>0</wp14:pctWidth>
            </wp14:sizeRelH>
            <wp14:sizeRelV relativeFrom="page">
              <wp14:pctHeight>0</wp14:pctHeight>
            </wp14:sizeRelV>
          </wp:anchor>
        </w:drawing>
      </w:r>
    </w:p>
    <w:p w14:paraId="4FD6005A" w14:textId="63D37B4B" w:rsidR="00D15CA2" w:rsidRPr="00476382" w:rsidRDefault="00E814F9">
      <w:pPr>
        <w:rPr>
          <w:rFonts w:asciiTheme="minorHAnsi" w:hAnsiTheme="minorHAnsi" w:cstheme="minorHAnsi"/>
          <w:b/>
          <w:bCs/>
          <w:caps/>
          <w:sz w:val="16"/>
          <w:szCs w:val="16"/>
        </w:rPr>
      </w:pPr>
      <w:r w:rsidRPr="00476382">
        <w:rPr>
          <w:rFonts w:asciiTheme="minorHAnsi" w:hAnsiTheme="minorHAnsi" w:cstheme="minorHAnsi"/>
          <w:i/>
          <w:noProof/>
        </w:rPr>
        <mc:AlternateContent>
          <mc:Choice Requires="wps">
            <w:drawing>
              <wp:anchor distT="0" distB="0" distL="114300" distR="114300" simplePos="0" relativeHeight="251656192" behindDoc="0" locked="0" layoutInCell="1" allowOverlap="1" wp14:anchorId="252A4656" wp14:editId="7DD6B899">
                <wp:simplePos x="0" y="0"/>
                <wp:positionH relativeFrom="column">
                  <wp:posOffset>4502785</wp:posOffset>
                </wp:positionH>
                <wp:positionV relativeFrom="paragraph">
                  <wp:posOffset>19685</wp:posOffset>
                </wp:positionV>
                <wp:extent cx="1957705" cy="142875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7705" cy="142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93A852" w14:textId="1BE7813C" w:rsidR="007B38ED" w:rsidRPr="00402E12" w:rsidRDefault="00C343FD" w:rsidP="007B38ED">
                            <w:pPr>
                              <w:autoSpaceDE w:val="0"/>
                              <w:autoSpaceDN w:val="0"/>
                              <w:adjustRightInd w:val="0"/>
                              <w:jc w:val="right"/>
                              <w:rPr>
                                <w:rFonts w:asciiTheme="minorHAnsi" w:hAnsiTheme="minorHAnsi" w:cstheme="minorHAnsi"/>
                                <w:sz w:val="18"/>
                                <w:szCs w:val="18"/>
                                <w:u w:val="single"/>
                              </w:rPr>
                            </w:pPr>
                            <w:bookmarkStart w:id="0" w:name="_Hlk132728029"/>
                            <w:bookmarkEnd w:id="0"/>
                            <w:r w:rsidRPr="00402E12">
                              <w:rPr>
                                <w:rFonts w:ascii="Arial" w:hAnsi="Arial" w:cs="Arial"/>
                                <w:sz w:val="18"/>
                                <w:szCs w:val="18"/>
                              </w:rPr>
                              <w:t xml:space="preserve">   </w:t>
                            </w:r>
                            <w:r w:rsidR="007B38ED" w:rsidRPr="00D6566A">
                              <w:rPr>
                                <w:rFonts w:asciiTheme="minorHAnsi" w:hAnsiTheme="minorHAnsi" w:cstheme="minorHAnsi"/>
                                <w:sz w:val="18"/>
                                <w:szCs w:val="18"/>
                                <w:u w:val="single"/>
                              </w:rPr>
                              <w:t>Investor Relations</w:t>
                            </w:r>
                            <w:r w:rsidR="007B38ED" w:rsidRPr="00402E12">
                              <w:rPr>
                                <w:rFonts w:asciiTheme="minorHAnsi" w:hAnsiTheme="minorHAnsi" w:cstheme="minorHAnsi"/>
                                <w:sz w:val="18"/>
                                <w:szCs w:val="18"/>
                                <w:u w:val="single"/>
                              </w:rPr>
                              <w:t>:</w:t>
                            </w:r>
                          </w:p>
                          <w:p w14:paraId="0EAD3CCA" w14:textId="14DEB087" w:rsidR="007B38ED" w:rsidRPr="00402E12" w:rsidRDefault="007B38ED" w:rsidP="007B38ED">
                            <w:pPr>
                              <w:autoSpaceDE w:val="0"/>
                              <w:autoSpaceDN w:val="0"/>
                              <w:adjustRightInd w:val="0"/>
                              <w:jc w:val="right"/>
                              <w:rPr>
                                <w:rFonts w:asciiTheme="minorHAnsi" w:hAnsiTheme="minorHAnsi" w:cstheme="minorHAnsi"/>
                                <w:sz w:val="18"/>
                                <w:szCs w:val="18"/>
                              </w:rPr>
                            </w:pPr>
                            <w:r w:rsidRPr="00402E12">
                              <w:rPr>
                                <w:rFonts w:asciiTheme="minorHAnsi" w:hAnsiTheme="minorHAnsi" w:cstheme="minorHAnsi"/>
                                <w:sz w:val="18"/>
                                <w:szCs w:val="18"/>
                              </w:rPr>
                              <w:t xml:space="preserve">Lynell </w:t>
                            </w:r>
                            <w:r w:rsidR="00BD3D62" w:rsidRPr="00402E12">
                              <w:rPr>
                                <w:rFonts w:asciiTheme="minorHAnsi" w:hAnsiTheme="minorHAnsi" w:cstheme="minorHAnsi"/>
                                <w:sz w:val="18"/>
                                <w:szCs w:val="18"/>
                              </w:rPr>
                              <w:t>Durchholz</w:t>
                            </w:r>
                          </w:p>
                          <w:p w14:paraId="2701D38C" w14:textId="2B09CA2B" w:rsidR="007B38ED" w:rsidRPr="00402E12" w:rsidRDefault="007B38ED" w:rsidP="007B38ED">
                            <w:pPr>
                              <w:autoSpaceDE w:val="0"/>
                              <w:autoSpaceDN w:val="0"/>
                              <w:adjustRightInd w:val="0"/>
                              <w:jc w:val="right"/>
                              <w:rPr>
                                <w:rFonts w:asciiTheme="minorHAnsi" w:hAnsiTheme="minorHAnsi" w:cstheme="minorHAnsi"/>
                                <w:sz w:val="18"/>
                                <w:szCs w:val="18"/>
                              </w:rPr>
                            </w:pPr>
                            <w:r w:rsidRPr="00402E12">
                              <w:rPr>
                                <w:rFonts w:asciiTheme="minorHAnsi" w:hAnsiTheme="minorHAnsi" w:cstheme="minorHAnsi"/>
                                <w:sz w:val="18"/>
                                <w:szCs w:val="18"/>
                              </w:rPr>
                              <w:t>(812) 464-1366</w:t>
                            </w:r>
                          </w:p>
                          <w:p w14:paraId="0C1D6440" w14:textId="1A03BE80" w:rsidR="007B38ED" w:rsidRPr="00402E12" w:rsidRDefault="007B38ED" w:rsidP="007B38ED">
                            <w:pPr>
                              <w:autoSpaceDE w:val="0"/>
                              <w:autoSpaceDN w:val="0"/>
                              <w:adjustRightInd w:val="0"/>
                              <w:jc w:val="right"/>
                              <w:rPr>
                                <w:rFonts w:asciiTheme="minorHAnsi" w:hAnsiTheme="minorHAnsi" w:cstheme="minorHAnsi"/>
                                <w:sz w:val="18"/>
                                <w:szCs w:val="18"/>
                              </w:rPr>
                            </w:pPr>
                            <w:r w:rsidRPr="00402E12">
                              <w:rPr>
                                <w:rFonts w:asciiTheme="minorHAnsi" w:hAnsiTheme="minorHAnsi" w:cstheme="minorHAnsi"/>
                                <w:sz w:val="18"/>
                                <w:szCs w:val="18"/>
                              </w:rPr>
                              <w:t>lynell.</w:t>
                            </w:r>
                            <w:r w:rsidR="00BD3D62" w:rsidRPr="00402E12">
                              <w:rPr>
                                <w:rFonts w:asciiTheme="minorHAnsi" w:hAnsiTheme="minorHAnsi" w:cstheme="minorHAnsi"/>
                                <w:sz w:val="18"/>
                                <w:szCs w:val="18"/>
                              </w:rPr>
                              <w:t>durchholz</w:t>
                            </w:r>
                            <w:r w:rsidRPr="00402E12">
                              <w:rPr>
                                <w:rFonts w:asciiTheme="minorHAnsi" w:hAnsiTheme="minorHAnsi" w:cstheme="minorHAnsi"/>
                                <w:sz w:val="18"/>
                                <w:szCs w:val="18"/>
                              </w:rPr>
                              <w:t>@oldnational.com</w:t>
                            </w:r>
                          </w:p>
                          <w:p w14:paraId="65BBB5CD" w14:textId="77777777" w:rsidR="00C343FD" w:rsidRPr="00402E12" w:rsidRDefault="00C343FD">
                            <w:pPr>
                              <w:pStyle w:val="BodyText"/>
                              <w:jc w:val="right"/>
                              <w:rPr>
                                <w:rFonts w:asciiTheme="minorHAnsi" w:hAnsiTheme="minorHAnsi" w:cstheme="minorHAnsi"/>
                                <w:sz w:val="18"/>
                                <w:szCs w:val="18"/>
                              </w:rPr>
                            </w:pPr>
                          </w:p>
                          <w:p w14:paraId="741ED8C3" w14:textId="54C8302A" w:rsidR="00C343FD" w:rsidRPr="00402E12" w:rsidRDefault="00C343FD" w:rsidP="00854CD9">
                            <w:pPr>
                              <w:autoSpaceDE w:val="0"/>
                              <w:autoSpaceDN w:val="0"/>
                              <w:adjustRightInd w:val="0"/>
                              <w:jc w:val="right"/>
                              <w:rPr>
                                <w:rFonts w:asciiTheme="minorHAnsi" w:hAnsiTheme="minorHAnsi" w:cstheme="minorHAnsi"/>
                                <w:sz w:val="18"/>
                                <w:szCs w:val="18"/>
                                <w:u w:val="single"/>
                              </w:rPr>
                            </w:pPr>
                            <w:r w:rsidRPr="00402E12">
                              <w:rPr>
                                <w:rFonts w:asciiTheme="minorHAnsi" w:hAnsiTheme="minorHAnsi" w:cstheme="minorHAnsi"/>
                                <w:sz w:val="18"/>
                                <w:szCs w:val="18"/>
                                <w:u w:val="single"/>
                              </w:rPr>
                              <w:t>Media Relations</w:t>
                            </w:r>
                            <w:r w:rsidR="00854CD9" w:rsidRPr="00402E12">
                              <w:rPr>
                                <w:rFonts w:asciiTheme="minorHAnsi" w:hAnsiTheme="minorHAnsi" w:cstheme="minorHAnsi"/>
                                <w:sz w:val="18"/>
                                <w:szCs w:val="18"/>
                                <w:u w:val="single"/>
                              </w:rPr>
                              <w:t>:</w:t>
                            </w:r>
                          </w:p>
                          <w:p w14:paraId="449831D6" w14:textId="028AB98F" w:rsidR="00854CD9" w:rsidRPr="00402E12" w:rsidRDefault="00B302BE">
                            <w:pPr>
                              <w:autoSpaceDE w:val="0"/>
                              <w:autoSpaceDN w:val="0"/>
                              <w:adjustRightInd w:val="0"/>
                              <w:jc w:val="right"/>
                              <w:rPr>
                                <w:rFonts w:asciiTheme="minorHAnsi" w:hAnsiTheme="minorHAnsi" w:cstheme="minorHAnsi"/>
                                <w:sz w:val="18"/>
                                <w:szCs w:val="18"/>
                              </w:rPr>
                            </w:pPr>
                            <w:r w:rsidRPr="00402E12">
                              <w:rPr>
                                <w:rFonts w:asciiTheme="minorHAnsi" w:hAnsiTheme="minorHAnsi" w:cstheme="minorHAnsi"/>
                                <w:sz w:val="18"/>
                                <w:szCs w:val="18"/>
                              </w:rPr>
                              <w:t>Rick Vach</w:t>
                            </w:r>
                          </w:p>
                          <w:p w14:paraId="1B542A72" w14:textId="51729B48" w:rsidR="00854CD9" w:rsidRPr="00402E12" w:rsidRDefault="00C343FD">
                            <w:pPr>
                              <w:autoSpaceDE w:val="0"/>
                              <w:autoSpaceDN w:val="0"/>
                              <w:adjustRightInd w:val="0"/>
                              <w:jc w:val="right"/>
                              <w:rPr>
                                <w:rFonts w:asciiTheme="minorHAnsi" w:hAnsiTheme="minorHAnsi" w:cstheme="minorHAnsi"/>
                                <w:sz w:val="18"/>
                                <w:szCs w:val="18"/>
                              </w:rPr>
                            </w:pPr>
                            <w:r w:rsidRPr="00402E12">
                              <w:rPr>
                                <w:rFonts w:asciiTheme="minorHAnsi" w:hAnsiTheme="minorHAnsi" w:cstheme="minorHAnsi"/>
                                <w:sz w:val="18"/>
                                <w:szCs w:val="18"/>
                              </w:rPr>
                              <w:t>(</w:t>
                            </w:r>
                            <w:r w:rsidR="00B302BE" w:rsidRPr="00402E12">
                              <w:rPr>
                                <w:rFonts w:asciiTheme="minorHAnsi" w:hAnsiTheme="minorHAnsi" w:cstheme="minorHAnsi"/>
                                <w:sz w:val="18"/>
                                <w:szCs w:val="18"/>
                              </w:rPr>
                              <w:t>904</w:t>
                            </w:r>
                            <w:r w:rsidR="00260995" w:rsidRPr="00402E12">
                              <w:rPr>
                                <w:rFonts w:asciiTheme="minorHAnsi" w:hAnsiTheme="minorHAnsi" w:cstheme="minorHAnsi"/>
                                <w:sz w:val="18"/>
                                <w:szCs w:val="18"/>
                              </w:rPr>
                              <w:t xml:space="preserve">) </w:t>
                            </w:r>
                            <w:r w:rsidR="00B302BE" w:rsidRPr="00402E12">
                              <w:rPr>
                                <w:rFonts w:asciiTheme="minorHAnsi" w:hAnsiTheme="minorHAnsi" w:cstheme="minorHAnsi"/>
                                <w:sz w:val="18"/>
                                <w:szCs w:val="18"/>
                              </w:rPr>
                              <w:t>535-9489</w:t>
                            </w:r>
                          </w:p>
                          <w:p w14:paraId="5E6EAE58" w14:textId="7F4F3D3A" w:rsidR="00C343FD" w:rsidRPr="00402E12" w:rsidRDefault="00E67AC1" w:rsidP="007B38ED">
                            <w:pPr>
                              <w:autoSpaceDE w:val="0"/>
                              <w:autoSpaceDN w:val="0"/>
                              <w:adjustRightInd w:val="0"/>
                              <w:jc w:val="right"/>
                              <w:rPr>
                                <w:rFonts w:asciiTheme="minorHAnsi" w:hAnsiTheme="minorHAnsi" w:cstheme="minorHAnsi"/>
                                <w:sz w:val="18"/>
                                <w:szCs w:val="18"/>
                              </w:rPr>
                            </w:pPr>
                            <w:r w:rsidRPr="00402E12">
                              <w:rPr>
                                <w:rFonts w:asciiTheme="minorHAnsi" w:hAnsiTheme="minorHAnsi" w:cstheme="minorHAnsi"/>
                                <w:sz w:val="18"/>
                                <w:szCs w:val="18"/>
                              </w:rPr>
                              <w:t>r</w:t>
                            </w:r>
                            <w:r w:rsidR="00B302BE" w:rsidRPr="00402E12">
                              <w:rPr>
                                <w:rFonts w:asciiTheme="minorHAnsi" w:hAnsiTheme="minorHAnsi" w:cstheme="minorHAnsi"/>
                                <w:sz w:val="18"/>
                                <w:szCs w:val="18"/>
                              </w:rPr>
                              <w:t>ick.vach@oldnational.com</w:t>
                            </w:r>
                          </w:p>
                          <w:p w14:paraId="10436B69" w14:textId="77777777" w:rsidR="00C343FD" w:rsidRPr="00402E12" w:rsidRDefault="00C343FD">
                            <w:pPr>
                              <w:autoSpaceDE w:val="0"/>
                              <w:autoSpaceDN w:val="0"/>
                              <w:adjustRightInd w:val="0"/>
                              <w:jc w:val="right"/>
                              <w:rPr>
                                <w:rFonts w:ascii="Garamond-Bold" w:hAnsi="Garamond-Bold" w:cs="Garamond-Bold"/>
                                <w:b/>
                                <w:bCs/>
                                <w:sz w:val="18"/>
                                <w:szCs w:val="18"/>
                              </w:rPr>
                            </w:pPr>
                          </w:p>
                          <w:p w14:paraId="2FE27674" w14:textId="77777777" w:rsidR="00C343FD" w:rsidRPr="00402E12" w:rsidRDefault="00C343FD">
                            <w:pPr>
                              <w:pStyle w:val="BodyText"/>
                              <w:ind w:left="1620" w:hanging="900"/>
                              <w:jc w:val="right"/>
                              <w:rPr>
                                <w:rFonts w:ascii="Garamond" w:hAnsi="Garamond" w:cs="Garamond"/>
                                <w:b w:val="0"/>
                                <w:bCs w:val="0"/>
                                <w:sz w:val="18"/>
                                <w:szCs w:val="18"/>
                              </w:rPr>
                            </w:pPr>
                          </w:p>
                          <w:p w14:paraId="1DE7157D" w14:textId="77777777" w:rsidR="00C343FD" w:rsidRPr="00402E12" w:rsidRDefault="00C343FD">
                            <w:pPr>
                              <w:jc w:val="right"/>
                              <w:rPr>
                                <w:rFonts w:ascii="Garamond" w:hAnsi="Garamond" w:cs="Garamond"/>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2A4656" id="_x0000_s1028" type="#_x0000_t202" style="position:absolute;margin-left:354.55pt;margin-top:1.55pt;width:154.15pt;height:11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wJ5QEAAKkDAAAOAAAAZHJzL2Uyb0RvYy54bWysU8tu2zAQvBfoPxC817IEu04Ey0GaIEWB&#10;9AGk/QCKIiWiEpdd0pbcr++Schy3vRW9ECSXmp2ZHW1vpqFnB4XegK14vlhypqyExti24t++Pry5&#10;4swHYRvRg1UVPyrPb3avX21HV6oCOugbhYxArC9HV/EuBFdmmZedGoRfgFOWihpwEIGO2GYNipHQ&#10;hz4rlsu32QjYOASpvKfb+7nIdwlfayXDZ629CqyvOHELacW01nHNdltRtihcZ+SJhvgHFoMwlpqe&#10;oe5FEGyP5i+owUgEDzosJAwZaG2kShpITb78Q81TJ5xKWsgc7842+f8HKz8dntwXZGF6BxMNMInw&#10;7hHkd88s3HXCtuoWEcZOiYYa59GybHS+PH0arfaljyD1+BEaGrLYB0hAk8YhukI6GaHTAI5n09UU&#10;mIwtr9ebzXLNmaRaviquNus0lkyUz5879OG9goHFTcWRpprgxeHRh0hHlM9PYjcLD6bv02R7+9sF&#10;PYw3iX5kPHMPUz0x01S8iNqimhqaI+lBmPNC+aZNB/iTs5GyUnH/Yy9QcdZ/sOTJdb5axXClw2q9&#10;KeiAl5X6siKsJKiKB87m7V2YA7l3aNqOOs1TsHBLPmqTFL6wOtGnPCThp+zGwF2e06uXP2z3CwAA&#10;//8DAFBLAwQUAAYACAAAACEAu8c46d8AAAAKAQAADwAAAGRycy9kb3ducmV2LnhtbEyPwU7DMBBE&#10;70j9B2uReqN20kLbkE2FQFxBFKjUmxtvk6jxOordJvw97glOo9WMZt7mm9G24kK9bxwjJDMFgrh0&#10;puEK4evz9W4FwgfNRreOCeGHPGyKyU2uM+MG/qDLNlQilrDPNEIdQpdJ6cuarPYz1xFH7+h6q0M8&#10;+0qaXg+x3LYyVepBWt1wXKh1R881laft2SJ8vx33u4V6r17sfTe4UUm2a4k4vR2fHkEEGsNfGK74&#10;ER2KyHRwZzZetAhLtU5iFGEe5eqrZLkAcUBI01UCssjl/xeKXwAAAP//AwBQSwECLQAUAAYACAAA&#10;ACEAtoM4kv4AAADhAQAAEwAAAAAAAAAAAAAAAAAAAAAAW0NvbnRlbnRfVHlwZXNdLnhtbFBLAQIt&#10;ABQABgAIAAAAIQA4/SH/1gAAAJQBAAALAAAAAAAAAAAAAAAAAC8BAABfcmVscy8ucmVsc1BLAQIt&#10;ABQABgAIAAAAIQAr+6wJ5QEAAKkDAAAOAAAAAAAAAAAAAAAAAC4CAABkcnMvZTJvRG9jLnhtbFBL&#10;AQItABQABgAIAAAAIQC7xzjp3wAAAAoBAAAPAAAAAAAAAAAAAAAAAD8EAABkcnMvZG93bnJldi54&#10;bWxQSwUGAAAAAAQABADzAAAASwUAAAAA&#10;" filled="f" stroked="f">
                <v:textbox>
                  <w:txbxContent>
                    <w:p w14:paraId="6F93A852" w14:textId="1BE7813C" w:rsidR="007B38ED" w:rsidRPr="00402E12" w:rsidRDefault="00C343FD" w:rsidP="007B38ED">
                      <w:pPr>
                        <w:autoSpaceDE w:val="0"/>
                        <w:autoSpaceDN w:val="0"/>
                        <w:adjustRightInd w:val="0"/>
                        <w:jc w:val="right"/>
                        <w:rPr>
                          <w:rFonts w:asciiTheme="minorHAnsi" w:hAnsiTheme="minorHAnsi" w:cstheme="minorHAnsi"/>
                          <w:sz w:val="18"/>
                          <w:szCs w:val="18"/>
                          <w:u w:val="single"/>
                        </w:rPr>
                      </w:pPr>
                      <w:bookmarkStart w:id="1" w:name="_Hlk132728029"/>
                      <w:bookmarkEnd w:id="1"/>
                      <w:r w:rsidRPr="00402E12">
                        <w:rPr>
                          <w:rFonts w:ascii="Arial" w:hAnsi="Arial" w:cs="Arial"/>
                          <w:sz w:val="18"/>
                          <w:szCs w:val="18"/>
                        </w:rPr>
                        <w:t xml:space="preserve">   </w:t>
                      </w:r>
                      <w:r w:rsidR="007B38ED" w:rsidRPr="00D6566A">
                        <w:rPr>
                          <w:rFonts w:asciiTheme="minorHAnsi" w:hAnsiTheme="minorHAnsi" w:cstheme="minorHAnsi"/>
                          <w:sz w:val="18"/>
                          <w:szCs w:val="18"/>
                          <w:u w:val="single"/>
                        </w:rPr>
                        <w:t>Investor Relations</w:t>
                      </w:r>
                      <w:r w:rsidR="007B38ED" w:rsidRPr="00402E12">
                        <w:rPr>
                          <w:rFonts w:asciiTheme="minorHAnsi" w:hAnsiTheme="minorHAnsi" w:cstheme="minorHAnsi"/>
                          <w:sz w:val="18"/>
                          <w:szCs w:val="18"/>
                          <w:u w:val="single"/>
                        </w:rPr>
                        <w:t>:</w:t>
                      </w:r>
                    </w:p>
                    <w:p w14:paraId="0EAD3CCA" w14:textId="14DEB087" w:rsidR="007B38ED" w:rsidRPr="00402E12" w:rsidRDefault="007B38ED" w:rsidP="007B38ED">
                      <w:pPr>
                        <w:autoSpaceDE w:val="0"/>
                        <w:autoSpaceDN w:val="0"/>
                        <w:adjustRightInd w:val="0"/>
                        <w:jc w:val="right"/>
                        <w:rPr>
                          <w:rFonts w:asciiTheme="minorHAnsi" w:hAnsiTheme="minorHAnsi" w:cstheme="minorHAnsi"/>
                          <w:sz w:val="18"/>
                          <w:szCs w:val="18"/>
                        </w:rPr>
                      </w:pPr>
                      <w:r w:rsidRPr="00402E12">
                        <w:rPr>
                          <w:rFonts w:asciiTheme="minorHAnsi" w:hAnsiTheme="minorHAnsi" w:cstheme="minorHAnsi"/>
                          <w:sz w:val="18"/>
                          <w:szCs w:val="18"/>
                        </w:rPr>
                        <w:t xml:space="preserve">Lynell </w:t>
                      </w:r>
                      <w:r w:rsidR="00BD3D62" w:rsidRPr="00402E12">
                        <w:rPr>
                          <w:rFonts w:asciiTheme="minorHAnsi" w:hAnsiTheme="minorHAnsi" w:cstheme="minorHAnsi"/>
                          <w:sz w:val="18"/>
                          <w:szCs w:val="18"/>
                        </w:rPr>
                        <w:t>Durchholz</w:t>
                      </w:r>
                    </w:p>
                    <w:p w14:paraId="2701D38C" w14:textId="2B09CA2B" w:rsidR="007B38ED" w:rsidRPr="00402E12" w:rsidRDefault="007B38ED" w:rsidP="007B38ED">
                      <w:pPr>
                        <w:autoSpaceDE w:val="0"/>
                        <w:autoSpaceDN w:val="0"/>
                        <w:adjustRightInd w:val="0"/>
                        <w:jc w:val="right"/>
                        <w:rPr>
                          <w:rFonts w:asciiTheme="minorHAnsi" w:hAnsiTheme="minorHAnsi" w:cstheme="minorHAnsi"/>
                          <w:sz w:val="18"/>
                          <w:szCs w:val="18"/>
                        </w:rPr>
                      </w:pPr>
                      <w:r w:rsidRPr="00402E12">
                        <w:rPr>
                          <w:rFonts w:asciiTheme="minorHAnsi" w:hAnsiTheme="minorHAnsi" w:cstheme="minorHAnsi"/>
                          <w:sz w:val="18"/>
                          <w:szCs w:val="18"/>
                        </w:rPr>
                        <w:t>(812) 464-1366</w:t>
                      </w:r>
                    </w:p>
                    <w:p w14:paraId="0C1D6440" w14:textId="1A03BE80" w:rsidR="007B38ED" w:rsidRPr="00402E12" w:rsidRDefault="007B38ED" w:rsidP="007B38ED">
                      <w:pPr>
                        <w:autoSpaceDE w:val="0"/>
                        <w:autoSpaceDN w:val="0"/>
                        <w:adjustRightInd w:val="0"/>
                        <w:jc w:val="right"/>
                        <w:rPr>
                          <w:rFonts w:asciiTheme="minorHAnsi" w:hAnsiTheme="minorHAnsi" w:cstheme="minorHAnsi"/>
                          <w:sz w:val="18"/>
                          <w:szCs w:val="18"/>
                        </w:rPr>
                      </w:pPr>
                      <w:r w:rsidRPr="00402E12">
                        <w:rPr>
                          <w:rFonts w:asciiTheme="minorHAnsi" w:hAnsiTheme="minorHAnsi" w:cstheme="minorHAnsi"/>
                          <w:sz w:val="18"/>
                          <w:szCs w:val="18"/>
                        </w:rPr>
                        <w:t>lynell.</w:t>
                      </w:r>
                      <w:r w:rsidR="00BD3D62" w:rsidRPr="00402E12">
                        <w:rPr>
                          <w:rFonts w:asciiTheme="minorHAnsi" w:hAnsiTheme="minorHAnsi" w:cstheme="minorHAnsi"/>
                          <w:sz w:val="18"/>
                          <w:szCs w:val="18"/>
                        </w:rPr>
                        <w:t>durchholz</w:t>
                      </w:r>
                      <w:r w:rsidRPr="00402E12">
                        <w:rPr>
                          <w:rFonts w:asciiTheme="minorHAnsi" w:hAnsiTheme="minorHAnsi" w:cstheme="minorHAnsi"/>
                          <w:sz w:val="18"/>
                          <w:szCs w:val="18"/>
                        </w:rPr>
                        <w:t>@oldnational.com</w:t>
                      </w:r>
                    </w:p>
                    <w:p w14:paraId="65BBB5CD" w14:textId="77777777" w:rsidR="00C343FD" w:rsidRPr="00402E12" w:rsidRDefault="00C343FD">
                      <w:pPr>
                        <w:pStyle w:val="BodyText"/>
                        <w:jc w:val="right"/>
                        <w:rPr>
                          <w:rFonts w:asciiTheme="minorHAnsi" w:hAnsiTheme="minorHAnsi" w:cstheme="minorHAnsi"/>
                          <w:sz w:val="18"/>
                          <w:szCs w:val="18"/>
                        </w:rPr>
                      </w:pPr>
                    </w:p>
                    <w:p w14:paraId="741ED8C3" w14:textId="54C8302A" w:rsidR="00C343FD" w:rsidRPr="00402E12" w:rsidRDefault="00C343FD" w:rsidP="00854CD9">
                      <w:pPr>
                        <w:autoSpaceDE w:val="0"/>
                        <w:autoSpaceDN w:val="0"/>
                        <w:adjustRightInd w:val="0"/>
                        <w:jc w:val="right"/>
                        <w:rPr>
                          <w:rFonts w:asciiTheme="minorHAnsi" w:hAnsiTheme="minorHAnsi" w:cstheme="minorHAnsi"/>
                          <w:sz w:val="18"/>
                          <w:szCs w:val="18"/>
                          <w:u w:val="single"/>
                        </w:rPr>
                      </w:pPr>
                      <w:r w:rsidRPr="00402E12">
                        <w:rPr>
                          <w:rFonts w:asciiTheme="minorHAnsi" w:hAnsiTheme="minorHAnsi" w:cstheme="minorHAnsi"/>
                          <w:sz w:val="18"/>
                          <w:szCs w:val="18"/>
                          <w:u w:val="single"/>
                        </w:rPr>
                        <w:t>Media Relations</w:t>
                      </w:r>
                      <w:r w:rsidR="00854CD9" w:rsidRPr="00402E12">
                        <w:rPr>
                          <w:rFonts w:asciiTheme="minorHAnsi" w:hAnsiTheme="minorHAnsi" w:cstheme="minorHAnsi"/>
                          <w:sz w:val="18"/>
                          <w:szCs w:val="18"/>
                          <w:u w:val="single"/>
                        </w:rPr>
                        <w:t>:</w:t>
                      </w:r>
                    </w:p>
                    <w:p w14:paraId="449831D6" w14:textId="028AB98F" w:rsidR="00854CD9" w:rsidRPr="00402E12" w:rsidRDefault="00B302BE">
                      <w:pPr>
                        <w:autoSpaceDE w:val="0"/>
                        <w:autoSpaceDN w:val="0"/>
                        <w:adjustRightInd w:val="0"/>
                        <w:jc w:val="right"/>
                        <w:rPr>
                          <w:rFonts w:asciiTheme="minorHAnsi" w:hAnsiTheme="minorHAnsi" w:cstheme="minorHAnsi"/>
                          <w:sz w:val="18"/>
                          <w:szCs w:val="18"/>
                        </w:rPr>
                      </w:pPr>
                      <w:r w:rsidRPr="00402E12">
                        <w:rPr>
                          <w:rFonts w:asciiTheme="minorHAnsi" w:hAnsiTheme="minorHAnsi" w:cstheme="minorHAnsi"/>
                          <w:sz w:val="18"/>
                          <w:szCs w:val="18"/>
                        </w:rPr>
                        <w:t>Rick Vach</w:t>
                      </w:r>
                    </w:p>
                    <w:p w14:paraId="1B542A72" w14:textId="51729B48" w:rsidR="00854CD9" w:rsidRPr="00402E12" w:rsidRDefault="00C343FD">
                      <w:pPr>
                        <w:autoSpaceDE w:val="0"/>
                        <w:autoSpaceDN w:val="0"/>
                        <w:adjustRightInd w:val="0"/>
                        <w:jc w:val="right"/>
                        <w:rPr>
                          <w:rFonts w:asciiTheme="minorHAnsi" w:hAnsiTheme="minorHAnsi" w:cstheme="minorHAnsi"/>
                          <w:sz w:val="18"/>
                          <w:szCs w:val="18"/>
                        </w:rPr>
                      </w:pPr>
                      <w:r w:rsidRPr="00402E12">
                        <w:rPr>
                          <w:rFonts w:asciiTheme="minorHAnsi" w:hAnsiTheme="minorHAnsi" w:cstheme="minorHAnsi"/>
                          <w:sz w:val="18"/>
                          <w:szCs w:val="18"/>
                        </w:rPr>
                        <w:t>(</w:t>
                      </w:r>
                      <w:r w:rsidR="00B302BE" w:rsidRPr="00402E12">
                        <w:rPr>
                          <w:rFonts w:asciiTheme="minorHAnsi" w:hAnsiTheme="minorHAnsi" w:cstheme="minorHAnsi"/>
                          <w:sz w:val="18"/>
                          <w:szCs w:val="18"/>
                        </w:rPr>
                        <w:t>904</w:t>
                      </w:r>
                      <w:r w:rsidR="00260995" w:rsidRPr="00402E12">
                        <w:rPr>
                          <w:rFonts w:asciiTheme="minorHAnsi" w:hAnsiTheme="minorHAnsi" w:cstheme="minorHAnsi"/>
                          <w:sz w:val="18"/>
                          <w:szCs w:val="18"/>
                        </w:rPr>
                        <w:t xml:space="preserve">) </w:t>
                      </w:r>
                      <w:r w:rsidR="00B302BE" w:rsidRPr="00402E12">
                        <w:rPr>
                          <w:rFonts w:asciiTheme="minorHAnsi" w:hAnsiTheme="minorHAnsi" w:cstheme="minorHAnsi"/>
                          <w:sz w:val="18"/>
                          <w:szCs w:val="18"/>
                        </w:rPr>
                        <w:t>535-9489</w:t>
                      </w:r>
                    </w:p>
                    <w:p w14:paraId="5E6EAE58" w14:textId="7F4F3D3A" w:rsidR="00C343FD" w:rsidRPr="00402E12" w:rsidRDefault="00E67AC1" w:rsidP="007B38ED">
                      <w:pPr>
                        <w:autoSpaceDE w:val="0"/>
                        <w:autoSpaceDN w:val="0"/>
                        <w:adjustRightInd w:val="0"/>
                        <w:jc w:val="right"/>
                        <w:rPr>
                          <w:rFonts w:asciiTheme="minorHAnsi" w:hAnsiTheme="minorHAnsi" w:cstheme="minorHAnsi"/>
                          <w:sz w:val="18"/>
                          <w:szCs w:val="18"/>
                        </w:rPr>
                      </w:pPr>
                      <w:r w:rsidRPr="00402E12">
                        <w:rPr>
                          <w:rFonts w:asciiTheme="minorHAnsi" w:hAnsiTheme="minorHAnsi" w:cstheme="minorHAnsi"/>
                          <w:sz w:val="18"/>
                          <w:szCs w:val="18"/>
                        </w:rPr>
                        <w:t>r</w:t>
                      </w:r>
                      <w:r w:rsidR="00B302BE" w:rsidRPr="00402E12">
                        <w:rPr>
                          <w:rFonts w:asciiTheme="minorHAnsi" w:hAnsiTheme="minorHAnsi" w:cstheme="minorHAnsi"/>
                          <w:sz w:val="18"/>
                          <w:szCs w:val="18"/>
                        </w:rPr>
                        <w:t>ick.vach@oldnational.com</w:t>
                      </w:r>
                    </w:p>
                    <w:p w14:paraId="10436B69" w14:textId="77777777" w:rsidR="00C343FD" w:rsidRPr="00402E12" w:rsidRDefault="00C343FD">
                      <w:pPr>
                        <w:autoSpaceDE w:val="0"/>
                        <w:autoSpaceDN w:val="0"/>
                        <w:adjustRightInd w:val="0"/>
                        <w:jc w:val="right"/>
                        <w:rPr>
                          <w:rFonts w:ascii="Garamond-Bold" w:hAnsi="Garamond-Bold" w:cs="Garamond-Bold"/>
                          <w:b/>
                          <w:bCs/>
                          <w:sz w:val="18"/>
                          <w:szCs w:val="18"/>
                        </w:rPr>
                      </w:pPr>
                    </w:p>
                    <w:p w14:paraId="2FE27674" w14:textId="77777777" w:rsidR="00C343FD" w:rsidRPr="00402E12" w:rsidRDefault="00C343FD">
                      <w:pPr>
                        <w:pStyle w:val="BodyText"/>
                        <w:ind w:left="1620" w:hanging="900"/>
                        <w:jc w:val="right"/>
                        <w:rPr>
                          <w:rFonts w:ascii="Garamond" w:hAnsi="Garamond" w:cs="Garamond"/>
                          <w:b w:val="0"/>
                          <w:bCs w:val="0"/>
                          <w:sz w:val="18"/>
                          <w:szCs w:val="18"/>
                        </w:rPr>
                      </w:pPr>
                    </w:p>
                    <w:p w14:paraId="1DE7157D" w14:textId="77777777" w:rsidR="00C343FD" w:rsidRPr="00402E12" w:rsidRDefault="00C343FD">
                      <w:pPr>
                        <w:jc w:val="right"/>
                        <w:rPr>
                          <w:rFonts w:ascii="Garamond" w:hAnsi="Garamond" w:cs="Garamond"/>
                          <w:sz w:val="18"/>
                          <w:szCs w:val="18"/>
                        </w:rPr>
                      </w:pPr>
                    </w:p>
                  </w:txbxContent>
                </v:textbox>
              </v:shape>
            </w:pict>
          </mc:Fallback>
        </mc:AlternateContent>
      </w:r>
    </w:p>
    <w:p w14:paraId="5FD86718" w14:textId="23DE1735" w:rsidR="00063EBC" w:rsidRPr="00476382" w:rsidRDefault="00063EBC">
      <w:pPr>
        <w:rPr>
          <w:rFonts w:asciiTheme="minorHAnsi" w:hAnsiTheme="minorHAnsi" w:cstheme="minorHAnsi"/>
          <w:b/>
          <w:bCs/>
          <w:caps/>
        </w:rPr>
      </w:pPr>
    </w:p>
    <w:p w14:paraId="0BF7DADD" w14:textId="154D3CC6" w:rsidR="00063EBC" w:rsidRPr="00476382" w:rsidRDefault="00063EBC">
      <w:pPr>
        <w:rPr>
          <w:rFonts w:asciiTheme="minorHAnsi" w:hAnsiTheme="minorHAnsi" w:cstheme="minorHAnsi"/>
          <w:b/>
          <w:bCs/>
          <w:caps/>
        </w:rPr>
      </w:pPr>
    </w:p>
    <w:p w14:paraId="3E940D47" w14:textId="7C0E44A7" w:rsidR="00063EBC" w:rsidRPr="00DE6B20" w:rsidRDefault="00063EBC">
      <w:pPr>
        <w:rPr>
          <w:rFonts w:ascii="Arial" w:hAnsi="Arial" w:cs="Arial"/>
          <w:b/>
          <w:bCs/>
          <w:caps/>
        </w:rPr>
      </w:pPr>
      <w:r w:rsidRPr="00DE6B20">
        <w:rPr>
          <w:rFonts w:ascii="Arial" w:hAnsi="Arial" w:cs="Arial"/>
          <w:b/>
          <w:bCs/>
          <w:color w:val="000099"/>
          <w:spacing w:val="-20"/>
          <w:w w:val="90"/>
          <w:sz w:val="36"/>
          <w:szCs w:val="36"/>
        </w:rPr>
        <w:t>NEWS RELEASE</w:t>
      </w:r>
    </w:p>
    <w:p w14:paraId="50CE3116" w14:textId="23D07B55" w:rsidR="00D15CA2" w:rsidRPr="00260995" w:rsidRDefault="00820FA7">
      <w:pPr>
        <w:rPr>
          <w:rFonts w:ascii="Arial" w:hAnsi="Arial" w:cs="Arial"/>
          <w:b/>
          <w:bCs/>
          <w:i/>
          <w:iCs/>
          <w:sz w:val="20"/>
          <w:szCs w:val="20"/>
        </w:rPr>
      </w:pPr>
      <w:r>
        <w:rPr>
          <w:rFonts w:ascii="Arial" w:hAnsi="Arial" w:cs="Arial"/>
          <w:b/>
          <w:bCs/>
          <w:i/>
          <w:iCs/>
          <w:caps/>
          <w:sz w:val="20"/>
          <w:szCs w:val="20"/>
        </w:rPr>
        <w:br/>
      </w:r>
      <w:r w:rsidR="00304C36" w:rsidRPr="00260995">
        <w:rPr>
          <w:rFonts w:ascii="Arial" w:hAnsi="Arial" w:cs="Arial"/>
          <w:b/>
          <w:bCs/>
          <w:i/>
          <w:iCs/>
          <w:caps/>
          <w:sz w:val="20"/>
          <w:szCs w:val="20"/>
        </w:rPr>
        <w:t xml:space="preserve">For Immediate Release </w:t>
      </w:r>
      <w:r w:rsidR="00304C36" w:rsidRPr="00260995">
        <w:rPr>
          <w:rFonts w:ascii="Arial" w:hAnsi="Arial" w:cs="Arial"/>
          <w:b/>
          <w:bCs/>
          <w:i/>
          <w:iCs/>
          <w:sz w:val="20"/>
          <w:szCs w:val="20"/>
        </w:rPr>
        <w:t xml:space="preserve"> </w:t>
      </w:r>
    </w:p>
    <w:p w14:paraId="113E0019" w14:textId="5C8F2DDC" w:rsidR="00D15CA2" w:rsidRPr="00402E12" w:rsidRDefault="00CB5153">
      <w:pPr>
        <w:rPr>
          <w:rFonts w:ascii="Arial" w:hAnsi="Arial" w:cs="Arial"/>
          <w:sz w:val="20"/>
          <w:szCs w:val="20"/>
        </w:rPr>
      </w:pPr>
      <w:r>
        <w:rPr>
          <w:rFonts w:ascii="Arial" w:hAnsi="Arial" w:cs="Arial"/>
          <w:sz w:val="20"/>
          <w:szCs w:val="20"/>
        </w:rPr>
        <w:t xml:space="preserve">May </w:t>
      </w:r>
      <w:r w:rsidR="0077244E">
        <w:rPr>
          <w:rFonts w:ascii="Arial" w:hAnsi="Arial" w:cs="Arial"/>
          <w:sz w:val="20"/>
          <w:szCs w:val="20"/>
        </w:rPr>
        <w:t>12</w:t>
      </w:r>
      <w:r w:rsidR="002D6599">
        <w:rPr>
          <w:rFonts w:ascii="Arial" w:hAnsi="Arial" w:cs="Arial"/>
          <w:sz w:val="20"/>
          <w:szCs w:val="20"/>
        </w:rPr>
        <w:t>, 202</w:t>
      </w:r>
      <w:r>
        <w:rPr>
          <w:rFonts w:ascii="Arial" w:hAnsi="Arial" w:cs="Arial"/>
          <w:sz w:val="20"/>
          <w:szCs w:val="20"/>
        </w:rPr>
        <w:t>5</w:t>
      </w:r>
    </w:p>
    <w:p w14:paraId="1296702A" w14:textId="77777777" w:rsidR="00D15CA2" w:rsidRPr="00476382" w:rsidRDefault="00D15CA2">
      <w:pPr>
        <w:jc w:val="center"/>
        <w:rPr>
          <w:rFonts w:asciiTheme="minorHAnsi" w:hAnsiTheme="minorHAnsi" w:cstheme="minorHAnsi"/>
        </w:rPr>
      </w:pPr>
    </w:p>
    <w:p w14:paraId="3059ADC3" w14:textId="77777777" w:rsidR="00D15CA2" w:rsidRPr="00E814F9" w:rsidRDefault="00D15CA2">
      <w:pPr>
        <w:rPr>
          <w:rFonts w:asciiTheme="minorHAnsi" w:hAnsiTheme="minorHAnsi" w:cstheme="minorHAnsi"/>
          <w:b/>
          <w:bCs/>
          <w:sz w:val="22"/>
          <w:szCs w:val="22"/>
        </w:rPr>
      </w:pPr>
    </w:p>
    <w:p w14:paraId="504AD138" w14:textId="77777777" w:rsidR="0085090B" w:rsidRDefault="00A90CA0" w:rsidP="00226698">
      <w:pPr>
        <w:jc w:val="center"/>
        <w:rPr>
          <w:rFonts w:asciiTheme="minorHAnsi" w:hAnsiTheme="minorHAnsi" w:cstheme="minorHAnsi"/>
          <w:b/>
          <w:bCs/>
          <w:w w:val="110"/>
          <w:sz w:val="36"/>
          <w:szCs w:val="36"/>
        </w:rPr>
      </w:pPr>
      <w:r>
        <w:rPr>
          <w:rFonts w:asciiTheme="minorHAnsi" w:hAnsiTheme="minorHAnsi" w:cstheme="minorHAnsi"/>
          <w:b/>
          <w:bCs/>
          <w:w w:val="110"/>
          <w:sz w:val="36"/>
          <w:szCs w:val="36"/>
        </w:rPr>
        <w:t>Old National</w:t>
      </w:r>
      <w:r w:rsidR="004A6FF0">
        <w:rPr>
          <w:rFonts w:asciiTheme="minorHAnsi" w:hAnsiTheme="minorHAnsi" w:cstheme="minorHAnsi"/>
          <w:b/>
          <w:bCs/>
          <w:w w:val="110"/>
          <w:sz w:val="36"/>
          <w:szCs w:val="36"/>
        </w:rPr>
        <w:t xml:space="preserve"> </w:t>
      </w:r>
      <w:r w:rsidR="00824BB7">
        <w:rPr>
          <w:rFonts w:asciiTheme="minorHAnsi" w:hAnsiTheme="minorHAnsi" w:cstheme="minorHAnsi"/>
          <w:b/>
          <w:bCs/>
          <w:w w:val="110"/>
          <w:sz w:val="36"/>
          <w:szCs w:val="36"/>
        </w:rPr>
        <w:t xml:space="preserve">Names </w:t>
      </w:r>
      <w:r w:rsidR="00CB5153">
        <w:rPr>
          <w:rFonts w:asciiTheme="minorHAnsi" w:hAnsiTheme="minorHAnsi" w:cstheme="minorHAnsi"/>
          <w:b/>
          <w:bCs/>
          <w:w w:val="110"/>
          <w:sz w:val="36"/>
          <w:szCs w:val="36"/>
        </w:rPr>
        <w:t>Heather Derr</w:t>
      </w:r>
      <w:r w:rsidR="002D60B0">
        <w:rPr>
          <w:rFonts w:asciiTheme="minorHAnsi" w:hAnsiTheme="minorHAnsi" w:cstheme="minorHAnsi"/>
          <w:b/>
          <w:bCs/>
          <w:w w:val="110"/>
          <w:sz w:val="36"/>
          <w:szCs w:val="36"/>
        </w:rPr>
        <w:t xml:space="preserve"> </w:t>
      </w:r>
      <w:r w:rsidR="00313DC1">
        <w:rPr>
          <w:rFonts w:asciiTheme="minorHAnsi" w:hAnsiTheme="minorHAnsi" w:cstheme="minorHAnsi"/>
          <w:b/>
          <w:bCs/>
          <w:w w:val="110"/>
          <w:sz w:val="36"/>
          <w:szCs w:val="36"/>
        </w:rPr>
        <w:br/>
      </w:r>
      <w:r w:rsidR="002D60B0">
        <w:rPr>
          <w:rFonts w:asciiTheme="minorHAnsi" w:hAnsiTheme="minorHAnsi" w:cstheme="minorHAnsi"/>
          <w:b/>
          <w:bCs/>
          <w:w w:val="110"/>
          <w:sz w:val="36"/>
          <w:szCs w:val="36"/>
        </w:rPr>
        <w:t>Co</w:t>
      </w:r>
      <w:r w:rsidR="00A2657F">
        <w:rPr>
          <w:rFonts w:asciiTheme="minorHAnsi" w:hAnsiTheme="minorHAnsi" w:cstheme="minorHAnsi"/>
          <w:b/>
          <w:bCs/>
          <w:w w:val="110"/>
          <w:sz w:val="36"/>
          <w:szCs w:val="36"/>
        </w:rPr>
        <w:t xml:space="preserve">rporate Banking </w:t>
      </w:r>
      <w:r w:rsidR="0085090B">
        <w:rPr>
          <w:rFonts w:asciiTheme="minorHAnsi" w:hAnsiTheme="minorHAnsi" w:cstheme="minorHAnsi"/>
          <w:b/>
          <w:bCs/>
          <w:w w:val="110"/>
          <w:sz w:val="36"/>
          <w:szCs w:val="36"/>
        </w:rPr>
        <w:t>R</w:t>
      </w:r>
      <w:r w:rsidR="00A2657F">
        <w:rPr>
          <w:rFonts w:asciiTheme="minorHAnsi" w:hAnsiTheme="minorHAnsi" w:cstheme="minorHAnsi"/>
          <w:b/>
          <w:bCs/>
          <w:w w:val="110"/>
          <w:sz w:val="36"/>
          <w:szCs w:val="36"/>
        </w:rPr>
        <w:t>elationship Manager</w:t>
      </w:r>
      <w:r w:rsidR="002D60B0">
        <w:rPr>
          <w:rFonts w:asciiTheme="minorHAnsi" w:hAnsiTheme="minorHAnsi" w:cstheme="minorHAnsi"/>
          <w:b/>
          <w:bCs/>
          <w:w w:val="110"/>
          <w:sz w:val="36"/>
          <w:szCs w:val="36"/>
        </w:rPr>
        <w:t xml:space="preserve"> </w:t>
      </w:r>
    </w:p>
    <w:p w14:paraId="6643EB4D" w14:textId="28E4101C" w:rsidR="00D15CA2" w:rsidRPr="00226698" w:rsidRDefault="002D60B0" w:rsidP="00226698">
      <w:pPr>
        <w:jc w:val="center"/>
        <w:rPr>
          <w:rFonts w:asciiTheme="minorHAnsi" w:hAnsiTheme="minorHAnsi" w:cstheme="minorHAnsi"/>
          <w:b/>
          <w:bCs/>
          <w:w w:val="110"/>
          <w:sz w:val="36"/>
          <w:szCs w:val="36"/>
        </w:rPr>
      </w:pPr>
      <w:r>
        <w:rPr>
          <w:rFonts w:asciiTheme="minorHAnsi" w:hAnsiTheme="minorHAnsi" w:cstheme="minorHAnsi"/>
          <w:b/>
          <w:bCs/>
          <w:w w:val="110"/>
          <w:sz w:val="36"/>
          <w:szCs w:val="36"/>
        </w:rPr>
        <w:t xml:space="preserve">for </w:t>
      </w:r>
      <w:r w:rsidR="00313DC1">
        <w:rPr>
          <w:rFonts w:asciiTheme="minorHAnsi" w:hAnsiTheme="minorHAnsi" w:cstheme="minorHAnsi"/>
          <w:b/>
          <w:bCs/>
          <w:w w:val="110"/>
          <w:sz w:val="36"/>
          <w:szCs w:val="36"/>
        </w:rPr>
        <w:t>Tennessee Market</w:t>
      </w:r>
    </w:p>
    <w:p w14:paraId="56A6D099" w14:textId="77777777" w:rsidR="00D15CA2" w:rsidRPr="00476382" w:rsidRDefault="00304C36">
      <w:pPr>
        <w:rPr>
          <w:rFonts w:asciiTheme="minorHAnsi" w:hAnsiTheme="minorHAnsi" w:cstheme="minorHAnsi"/>
          <w:b/>
          <w:bCs/>
          <w:sz w:val="16"/>
          <w:szCs w:val="16"/>
        </w:rPr>
      </w:pPr>
      <w:r w:rsidRPr="00476382">
        <w:rPr>
          <w:rFonts w:asciiTheme="minorHAnsi" w:hAnsiTheme="minorHAnsi" w:cstheme="minorHAnsi"/>
          <w:noProof/>
        </w:rPr>
        <mc:AlternateContent>
          <mc:Choice Requires="wps">
            <w:drawing>
              <wp:anchor distT="0" distB="0" distL="114300" distR="114300" simplePos="0" relativeHeight="251662336" behindDoc="0" locked="0" layoutInCell="1" allowOverlap="1" wp14:anchorId="4E6BA1DE" wp14:editId="53CE99D5">
                <wp:simplePos x="0" y="0"/>
                <wp:positionH relativeFrom="column">
                  <wp:posOffset>-3810</wp:posOffset>
                </wp:positionH>
                <wp:positionV relativeFrom="paragraph">
                  <wp:posOffset>39370</wp:posOffset>
                </wp:positionV>
                <wp:extent cx="6320790"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079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F40D29" id="Line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1pt" to="497.4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imKrgEAAEgDAAAOAAAAZHJzL2Uyb0RvYy54bWysU8GO0zAQvSPxD5bvNGkRC0RN99BluSxQ&#10;aZcPmNpOYuF4rBm3Sf8e29t2V3BD5GDZnpnn995M1rfz6MTREFv0rVwuaimMV6it71v58+n+3Scp&#10;OILX4NCbVp4My9vN2zfrKTRmhQM6bUgkEM/NFFo5xBiaqmI1mBF4gcH4FOyQRojpSH2lCaaEPrpq&#10;Vdc31YSkA6EyzOn27jkoNwW/64yKP7qOTRSulYlbLCuVdZ/XarOGpicIg1VnGvAPLEawPj16hbqD&#10;COJA9i+o0SpCxi4uFI4Vdp1VpmhIapb1H2oeBwimaEnmcLjaxP8PVn0/bv2OMnU1+8fwgOoXC4/b&#10;AXxvCoGnU0iNW2arqilwcy3JBw47EvvpG+qUA4eIxYW5ozFDJn1iLmafrmabOQqVLm/er+qPn1NP&#10;1CVWQXMpDMTxq8FR5E0rnfXZB2jg+MAxE4HmkpKvPd5b50ovnRdTBv9QlwJGZ3UO5jSmfr91JI6Q&#10;p6F8RVWKvE4jPHhdwAYD+st5H8G653163PmzGVl/HjZu9qhPO7qYlNpVWJ5HK8/D63OpfvkBNr8B&#10;AAD//wMAUEsDBBQABgAIAAAAIQBFUzj32QAAAAUBAAAPAAAAZHJzL2Rvd25yZXYueG1sTI8xT8Mw&#10;FIR3JP6D9ZDYWicViWiIUyGkIBYGWsTsxq9JVPs5st048OsxLDCe7nT3Xb1bjGYzOj9aEpCvM2BI&#10;nVUj9QLeD+3qHpgPkpTUllDAJ3rYNddXtayUjfSG8z70LJWQr6SAIYSp4tx3Axrp13ZCSt7JOiND&#10;kq7nysmYyo3mmywruZEjpYVBTvg0YHfeX4wAysOHjjHE2X0Vz0VetC/ZayvE7c3y+AAs4BL+wvCD&#10;n9ChSUxHeyHlmRawKlNQQLkBltzt9i4dOf5q3tT8P33zDQAA//8DAFBLAQItABQABgAIAAAAIQC2&#10;gziS/gAAAOEBAAATAAAAAAAAAAAAAAAAAAAAAABbQ29udGVudF9UeXBlc10ueG1sUEsBAi0AFAAG&#10;AAgAAAAhADj9If/WAAAAlAEAAAsAAAAAAAAAAAAAAAAALwEAAF9yZWxzLy5yZWxzUEsBAi0AFAAG&#10;AAgAAAAhAEN2KYquAQAASAMAAA4AAAAAAAAAAAAAAAAALgIAAGRycy9lMm9Eb2MueG1sUEsBAi0A&#10;FAAGAAgAAAAhAEVTOPfZAAAABQEAAA8AAAAAAAAAAAAAAAAACAQAAGRycy9kb3ducmV2LnhtbFBL&#10;BQYAAAAABAAEAPMAAAAOBQAAAAA=&#10;" strokeweight=".5pt"/>
            </w:pict>
          </mc:Fallback>
        </mc:AlternateContent>
      </w:r>
    </w:p>
    <w:p w14:paraId="79BF0767" w14:textId="42EF20C1" w:rsidR="009A398F" w:rsidRDefault="005A214B" w:rsidP="009A398F">
      <w:pPr>
        <w:rPr>
          <w:rFonts w:asciiTheme="minorHAnsi" w:hAnsiTheme="minorHAnsi" w:cstheme="minorHAnsi"/>
        </w:rPr>
      </w:pPr>
      <w:r>
        <w:rPr>
          <w:rFonts w:asciiTheme="minorHAnsi" w:hAnsiTheme="minorHAnsi" w:cstheme="minorHAnsi"/>
          <w:b/>
          <w:bCs/>
          <w:i/>
          <w:iCs/>
        </w:rPr>
        <w:t>NASHVILLE</w:t>
      </w:r>
      <w:r w:rsidR="00C332AF">
        <w:rPr>
          <w:rFonts w:asciiTheme="minorHAnsi" w:hAnsiTheme="minorHAnsi" w:cstheme="minorHAnsi"/>
          <w:b/>
          <w:bCs/>
          <w:i/>
          <w:iCs/>
        </w:rPr>
        <w:t xml:space="preserve">, </w:t>
      </w:r>
      <w:r>
        <w:rPr>
          <w:rFonts w:asciiTheme="minorHAnsi" w:hAnsiTheme="minorHAnsi" w:cstheme="minorHAnsi"/>
          <w:b/>
          <w:bCs/>
          <w:i/>
          <w:iCs/>
        </w:rPr>
        <w:t>Tenn</w:t>
      </w:r>
      <w:r w:rsidR="00EA006C">
        <w:rPr>
          <w:rFonts w:asciiTheme="minorHAnsi" w:hAnsiTheme="minorHAnsi" w:cstheme="minorHAnsi"/>
          <w:b/>
          <w:bCs/>
          <w:i/>
          <w:iCs/>
        </w:rPr>
        <w:t>.</w:t>
      </w:r>
      <w:r w:rsidR="00B068CF" w:rsidRPr="00E814F9">
        <w:rPr>
          <w:rFonts w:asciiTheme="minorHAnsi" w:hAnsiTheme="minorHAnsi" w:cstheme="minorHAnsi"/>
          <w:b/>
          <w:bCs/>
          <w:i/>
          <w:iCs/>
        </w:rPr>
        <w:t xml:space="preserve">  </w:t>
      </w:r>
      <w:r w:rsidR="00B068CF" w:rsidRPr="00553ADF">
        <w:rPr>
          <w:rFonts w:asciiTheme="minorHAnsi" w:hAnsiTheme="minorHAnsi" w:cstheme="minorHAnsi"/>
          <w:b/>
          <w:bCs/>
        </w:rPr>
        <w:t>(</w:t>
      </w:r>
      <w:r w:rsidR="00B068CF" w:rsidRPr="00E814F9">
        <w:rPr>
          <w:rFonts w:asciiTheme="minorHAnsi" w:hAnsiTheme="minorHAnsi" w:cstheme="minorHAnsi"/>
          <w:b/>
          <w:bCs/>
        </w:rPr>
        <w:t>NASDAQ: ONB)</w:t>
      </w:r>
      <w:r w:rsidR="00B068CF" w:rsidRPr="00E814F9">
        <w:rPr>
          <w:rFonts w:cstheme="minorHAnsi"/>
          <w:b/>
          <w:bCs/>
        </w:rPr>
        <w:t xml:space="preserve"> </w:t>
      </w:r>
      <w:r w:rsidR="00854CD9" w:rsidRPr="00E814F9">
        <w:rPr>
          <w:rFonts w:cstheme="minorHAnsi"/>
          <w:bCs/>
          <w:i/>
          <w:iCs/>
        </w:rPr>
        <w:t>–</w:t>
      </w:r>
      <w:r w:rsidR="00854CD9" w:rsidRPr="00E814F9">
        <w:rPr>
          <w:rFonts w:cstheme="minorHAnsi"/>
          <w:bCs/>
        </w:rPr>
        <w:t xml:space="preserve"> </w:t>
      </w:r>
      <w:r w:rsidR="009A398F" w:rsidRPr="009A398F">
        <w:rPr>
          <w:rFonts w:asciiTheme="minorHAnsi" w:hAnsiTheme="minorHAnsi" w:cstheme="minorHAnsi"/>
        </w:rPr>
        <w:t>Old National Bancorp</w:t>
      </w:r>
      <w:r w:rsidR="009A398F">
        <w:rPr>
          <w:rFonts w:asciiTheme="minorHAnsi" w:hAnsiTheme="minorHAnsi" w:cstheme="minorHAnsi"/>
        </w:rPr>
        <w:t xml:space="preserve"> (“Old National”)</w:t>
      </w:r>
      <w:r w:rsidR="009A398F" w:rsidRPr="009A398F">
        <w:rPr>
          <w:rFonts w:asciiTheme="minorHAnsi" w:hAnsiTheme="minorHAnsi" w:cstheme="minorHAnsi"/>
        </w:rPr>
        <w:t xml:space="preserve"> has appointed Heather Derr as Corporate Banking Relationship Manager, Senior Vice President for the Tennessee</w:t>
      </w:r>
      <w:r w:rsidR="009A398F">
        <w:rPr>
          <w:rFonts w:asciiTheme="minorHAnsi" w:hAnsiTheme="minorHAnsi" w:cstheme="minorHAnsi"/>
        </w:rPr>
        <w:t xml:space="preserve"> market</w:t>
      </w:r>
      <w:r w:rsidR="009A398F" w:rsidRPr="009A398F">
        <w:rPr>
          <w:rFonts w:asciiTheme="minorHAnsi" w:hAnsiTheme="minorHAnsi" w:cstheme="minorHAnsi"/>
        </w:rPr>
        <w:t xml:space="preserve">. </w:t>
      </w:r>
    </w:p>
    <w:p w14:paraId="48A2D52B" w14:textId="77777777" w:rsidR="009A398F" w:rsidRDefault="009A398F" w:rsidP="009A398F">
      <w:pPr>
        <w:rPr>
          <w:rFonts w:asciiTheme="minorHAnsi" w:hAnsiTheme="minorHAnsi" w:cstheme="minorHAnsi"/>
        </w:rPr>
      </w:pPr>
    </w:p>
    <w:p w14:paraId="61BAA747" w14:textId="73EEB071" w:rsidR="006331D0" w:rsidRDefault="009A398F" w:rsidP="00CF6B4E">
      <w:pPr>
        <w:rPr>
          <w:rFonts w:asciiTheme="minorHAnsi" w:hAnsiTheme="minorHAnsi" w:cstheme="minorHAnsi"/>
        </w:rPr>
      </w:pPr>
      <w:r w:rsidRPr="009A398F">
        <w:rPr>
          <w:rFonts w:asciiTheme="minorHAnsi" w:hAnsiTheme="minorHAnsi" w:cstheme="minorHAnsi"/>
        </w:rPr>
        <w:t xml:space="preserve">Derr, a 17-year Corporate </w:t>
      </w:r>
      <w:r w:rsidR="000F7476">
        <w:rPr>
          <w:rFonts w:asciiTheme="minorHAnsi" w:hAnsiTheme="minorHAnsi" w:cstheme="minorHAnsi"/>
        </w:rPr>
        <w:t>and</w:t>
      </w:r>
      <w:r w:rsidRPr="009A398F">
        <w:rPr>
          <w:rFonts w:asciiTheme="minorHAnsi" w:hAnsiTheme="minorHAnsi" w:cstheme="minorHAnsi"/>
        </w:rPr>
        <w:t xml:space="preserve"> Commercial banking industry veteran, joins from JPMorgan Chase, where she </w:t>
      </w:r>
      <w:r>
        <w:rPr>
          <w:rFonts w:asciiTheme="minorHAnsi" w:hAnsiTheme="minorHAnsi" w:cstheme="minorHAnsi"/>
        </w:rPr>
        <w:t>spent six years in</w:t>
      </w:r>
      <w:r w:rsidRPr="009A398F">
        <w:rPr>
          <w:rFonts w:asciiTheme="minorHAnsi" w:hAnsiTheme="minorHAnsi" w:cstheme="minorHAnsi"/>
        </w:rPr>
        <w:t xml:space="preserve"> roles including Vice President</w:t>
      </w:r>
      <w:r>
        <w:rPr>
          <w:rFonts w:asciiTheme="minorHAnsi" w:hAnsiTheme="minorHAnsi" w:cstheme="minorHAnsi"/>
        </w:rPr>
        <w:t xml:space="preserve"> and</w:t>
      </w:r>
      <w:r w:rsidRPr="009A398F">
        <w:rPr>
          <w:rFonts w:asciiTheme="minorHAnsi" w:hAnsiTheme="minorHAnsi" w:cstheme="minorHAnsi"/>
        </w:rPr>
        <w:t xml:space="preserve"> Commercial Banker. She will report to Clif Tant, Old National's Nashville Market President and Corporate Banking Executive for Tennessee and the Southeast.</w:t>
      </w:r>
      <w:r w:rsidR="00620022">
        <w:rPr>
          <w:rFonts w:asciiTheme="minorHAnsi" w:hAnsiTheme="minorHAnsi" w:cstheme="minorHAnsi"/>
        </w:rPr>
        <w:br/>
      </w:r>
    </w:p>
    <w:p w14:paraId="11349B4E" w14:textId="14218A44" w:rsidR="00C81083" w:rsidRDefault="006331D0" w:rsidP="00CF6B4E">
      <w:pPr>
        <w:rPr>
          <w:rFonts w:asciiTheme="minorHAnsi" w:hAnsiTheme="minorHAnsi" w:cstheme="minorHAnsi"/>
        </w:rPr>
      </w:pPr>
      <w:r>
        <w:rPr>
          <w:rFonts w:asciiTheme="minorHAnsi" w:hAnsiTheme="minorHAnsi" w:cstheme="minorHAnsi"/>
        </w:rPr>
        <w:t>“</w:t>
      </w:r>
      <w:r w:rsidR="00133E59">
        <w:rPr>
          <w:rFonts w:asciiTheme="minorHAnsi" w:hAnsiTheme="minorHAnsi" w:cstheme="minorHAnsi"/>
        </w:rPr>
        <w:t xml:space="preserve">We are excited to bring on someone with Heather’s experience </w:t>
      </w:r>
      <w:r w:rsidR="00C908B1">
        <w:rPr>
          <w:rFonts w:asciiTheme="minorHAnsi" w:hAnsiTheme="minorHAnsi" w:cstheme="minorHAnsi"/>
        </w:rPr>
        <w:t>in the Tennesse</w:t>
      </w:r>
      <w:r w:rsidR="003A59F7">
        <w:rPr>
          <w:rFonts w:asciiTheme="minorHAnsi" w:hAnsiTheme="minorHAnsi" w:cstheme="minorHAnsi"/>
        </w:rPr>
        <w:t>e</w:t>
      </w:r>
      <w:r w:rsidR="00B656A5">
        <w:rPr>
          <w:rFonts w:asciiTheme="minorHAnsi" w:hAnsiTheme="minorHAnsi" w:cstheme="minorHAnsi"/>
        </w:rPr>
        <w:t xml:space="preserve"> market and beyond,” Tant said. </w:t>
      </w:r>
      <w:r w:rsidR="00C1776C">
        <w:rPr>
          <w:rFonts w:asciiTheme="minorHAnsi" w:hAnsiTheme="minorHAnsi" w:cstheme="minorHAnsi"/>
        </w:rPr>
        <w:t>“</w:t>
      </w:r>
      <w:r w:rsidR="000C0DF2">
        <w:rPr>
          <w:rFonts w:asciiTheme="minorHAnsi" w:hAnsiTheme="minorHAnsi" w:cstheme="minorHAnsi"/>
        </w:rPr>
        <w:t>Her</w:t>
      </w:r>
      <w:r w:rsidR="002968F3">
        <w:rPr>
          <w:rFonts w:asciiTheme="minorHAnsi" w:hAnsiTheme="minorHAnsi" w:cstheme="minorHAnsi"/>
        </w:rPr>
        <w:t xml:space="preserve"> record of </w:t>
      </w:r>
      <w:r w:rsidR="000202EF">
        <w:rPr>
          <w:rFonts w:asciiTheme="minorHAnsi" w:hAnsiTheme="minorHAnsi" w:cstheme="minorHAnsi"/>
        </w:rPr>
        <w:t>accomplishments</w:t>
      </w:r>
      <w:r w:rsidR="002968F3">
        <w:rPr>
          <w:rFonts w:asciiTheme="minorHAnsi" w:hAnsiTheme="minorHAnsi" w:cstheme="minorHAnsi"/>
        </w:rPr>
        <w:t xml:space="preserve"> in business development, relationship management, </w:t>
      </w:r>
      <w:r w:rsidR="00B50B2E">
        <w:rPr>
          <w:rFonts w:asciiTheme="minorHAnsi" w:hAnsiTheme="minorHAnsi" w:cstheme="minorHAnsi"/>
        </w:rPr>
        <w:t xml:space="preserve">client and team development, and </w:t>
      </w:r>
      <w:r w:rsidR="000202EF">
        <w:rPr>
          <w:rFonts w:asciiTheme="minorHAnsi" w:hAnsiTheme="minorHAnsi" w:cstheme="minorHAnsi"/>
        </w:rPr>
        <w:t xml:space="preserve">success </w:t>
      </w:r>
      <w:r w:rsidR="002C6F53">
        <w:rPr>
          <w:rFonts w:asciiTheme="minorHAnsi" w:hAnsiTheme="minorHAnsi" w:cstheme="minorHAnsi"/>
        </w:rPr>
        <w:t xml:space="preserve">in </w:t>
      </w:r>
      <w:r w:rsidR="00102D0A">
        <w:rPr>
          <w:rFonts w:asciiTheme="minorHAnsi" w:hAnsiTheme="minorHAnsi" w:cstheme="minorHAnsi"/>
        </w:rPr>
        <w:t xml:space="preserve">market trend analysis </w:t>
      </w:r>
      <w:r w:rsidR="00ED76DA">
        <w:rPr>
          <w:rFonts w:asciiTheme="minorHAnsi" w:hAnsiTheme="minorHAnsi" w:cstheme="minorHAnsi"/>
        </w:rPr>
        <w:t xml:space="preserve">has been impressive and will be a boon to our </w:t>
      </w:r>
      <w:r w:rsidR="00C81083">
        <w:rPr>
          <w:rFonts w:asciiTheme="minorHAnsi" w:hAnsiTheme="minorHAnsi" w:cstheme="minorHAnsi"/>
        </w:rPr>
        <w:t xml:space="preserve">Greater Nashville </w:t>
      </w:r>
      <w:r w:rsidR="00751DCE">
        <w:rPr>
          <w:rFonts w:asciiTheme="minorHAnsi" w:hAnsiTheme="minorHAnsi" w:cstheme="minorHAnsi"/>
        </w:rPr>
        <w:t>client</w:t>
      </w:r>
      <w:r w:rsidR="009A398F">
        <w:rPr>
          <w:rFonts w:asciiTheme="minorHAnsi" w:hAnsiTheme="minorHAnsi" w:cstheme="minorHAnsi"/>
        </w:rPr>
        <w:t xml:space="preserve"> and employee</w:t>
      </w:r>
      <w:r w:rsidR="00751DCE">
        <w:rPr>
          <w:rFonts w:asciiTheme="minorHAnsi" w:hAnsiTheme="minorHAnsi" w:cstheme="minorHAnsi"/>
        </w:rPr>
        <w:t xml:space="preserve"> base</w:t>
      </w:r>
      <w:r w:rsidR="00C81083">
        <w:rPr>
          <w:rFonts w:asciiTheme="minorHAnsi" w:hAnsiTheme="minorHAnsi" w:cstheme="minorHAnsi"/>
        </w:rPr>
        <w:t>.”</w:t>
      </w:r>
    </w:p>
    <w:p w14:paraId="6C4D9AB2" w14:textId="77777777" w:rsidR="00C772F1" w:rsidRDefault="00C772F1" w:rsidP="00CF6B4E">
      <w:pPr>
        <w:rPr>
          <w:rFonts w:asciiTheme="minorHAnsi" w:hAnsiTheme="minorHAnsi" w:cstheme="minorHAnsi"/>
        </w:rPr>
      </w:pPr>
    </w:p>
    <w:p w14:paraId="49933A17" w14:textId="35F32B72" w:rsidR="00FE25B8" w:rsidRDefault="00DF0288" w:rsidP="009E7FC3">
      <w:pPr>
        <w:rPr>
          <w:rFonts w:asciiTheme="minorHAnsi" w:hAnsiTheme="minorHAnsi" w:cstheme="minorHAnsi"/>
        </w:rPr>
      </w:pPr>
      <w:r>
        <w:rPr>
          <w:rFonts w:asciiTheme="minorHAnsi" w:hAnsiTheme="minorHAnsi" w:cstheme="minorHAnsi"/>
        </w:rPr>
        <w:t xml:space="preserve">Working with individual </w:t>
      </w:r>
      <w:r w:rsidR="00751DCE">
        <w:rPr>
          <w:rFonts w:asciiTheme="minorHAnsi" w:hAnsiTheme="minorHAnsi" w:cstheme="minorHAnsi"/>
        </w:rPr>
        <w:t xml:space="preserve">and business </w:t>
      </w:r>
      <w:r>
        <w:rPr>
          <w:rFonts w:asciiTheme="minorHAnsi" w:hAnsiTheme="minorHAnsi" w:cstheme="minorHAnsi"/>
        </w:rPr>
        <w:t>portfolio management, Old National Corporate Banking Relationship M</w:t>
      </w:r>
      <w:r w:rsidR="000D3DC7">
        <w:rPr>
          <w:rFonts w:asciiTheme="minorHAnsi" w:hAnsiTheme="minorHAnsi" w:cstheme="minorHAnsi"/>
        </w:rPr>
        <w:t xml:space="preserve">anagers initiate and develop </w:t>
      </w:r>
      <w:r w:rsidR="00403879" w:rsidRPr="00403879">
        <w:rPr>
          <w:rFonts w:asciiTheme="minorHAnsi" w:hAnsiTheme="minorHAnsi" w:cstheme="minorHAnsi"/>
        </w:rPr>
        <w:t xml:space="preserve">relationships with </w:t>
      </w:r>
      <w:r w:rsidR="000D3DC7">
        <w:rPr>
          <w:rFonts w:asciiTheme="minorHAnsi" w:hAnsiTheme="minorHAnsi" w:cstheme="minorHAnsi"/>
        </w:rPr>
        <w:t xml:space="preserve">regional </w:t>
      </w:r>
      <w:r w:rsidR="00403879" w:rsidRPr="00403879">
        <w:rPr>
          <w:rFonts w:asciiTheme="minorHAnsi" w:hAnsiTheme="minorHAnsi" w:cstheme="minorHAnsi"/>
        </w:rPr>
        <w:t xml:space="preserve">businesses, industries, developers and consumers. </w:t>
      </w:r>
      <w:r w:rsidR="00253E69">
        <w:rPr>
          <w:rFonts w:asciiTheme="minorHAnsi" w:hAnsiTheme="minorHAnsi" w:cstheme="minorHAnsi"/>
        </w:rPr>
        <w:t xml:space="preserve">Understanding client needs and opportunities, they </w:t>
      </w:r>
      <w:r w:rsidR="00731DB8">
        <w:rPr>
          <w:rFonts w:asciiTheme="minorHAnsi" w:hAnsiTheme="minorHAnsi" w:cstheme="minorHAnsi"/>
        </w:rPr>
        <w:t>utilize organizational resources</w:t>
      </w:r>
      <w:r w:rsidR="001246F8">
        <w:rPr>
          <w:rFonts w:asciiTheme="minorHAnsi" w:hAnsiTheme="minorHAnsi" w:cstheme="minorHAnsi"/>
        </w:rPr>
        <w:t xml:space="preserve"> and a consultative approach to </w:t>
      </w:r>
      <w:r w:rsidR="004F209A">
        <w:rPr>
          <w:rFonts w:asciiTheme="minorHAnsi" w:hAnsiTheme="minorHAnsi" w:cstheme="minorHAnsi"/>
        </w:rPr>
        <w:t>provide best-in-class service</w:t>
      </w:r>
      <w:r w:rsidR="00FA46AE">
        <w:rPr>
          <w:rFonts w:asciiTheme="minorHAnsi" w:hAnsiTheme="minorHAnsi" w:cstheme="minorHAnsi"/>
        </w:rPr>
        <w:t>.</w:t>
      </w:r>
    </w:p>
    <w:p w14:paraId="1CAA0C9B" w14:textId="77777777" w:rsidR="00036CCF" w:rsidRDefault="00036CCF" w:rsidP="009E7FC3">
      <w:pPr>
        <w:rPr>
          <w:rFonts w:asciiTheme="minorHAnsi" w:hAnsiTheme="minorHAnsi" w:cstheme="minorHAnsi"/>
        </w:rPr>
      </w:pPr>
    </w:p>
    <w:p w14:paraId="7C471079" w14:textId="1D7C079E" w:rsidR="00036CCF" w:rsidRPr="00036CCF" w:rsidRDefault="00036CCF" w:rsidP="00036CCF">
      <w:pPr>
        <w:rPr>
          <w:rFonts w:asciiTheme="minorHAnsi" w:hAnsiTheme="minorHAnsi" w:cstheme="minorHAnsi"/>
        </w:rPr>
      </w:pPr>
      <w:r>
        <w:rPr>
          <w:rFonts w:asciiTheme="minorHAnsi" w:hAnsiTheme="minorHAnsi" w:cstheme="minorHAnsi"/>
        </w:rPr>
        <w:t>“</w:t>
      </w:r>
      <w:r w:rsidR="00A62C0E">
        <w:rPr>
          <w:rFonts w:asciiTheme="minorHAnsi" w:hAnsiTheme="minorHAnsi" w:cstheme="minorHAnsi"/>
        </w:rPr>
        <w:t xml:space="preserve">As our most recent </w:t>
      </w:r>
      <w:r w:rsidR="007B77C0">
        <w:rPr>
          <w:rFonts w:asciiTheme="minorHAnsi" w:hAnsiTheme="minorHAnsi" w:cstheme="minorHAnsi"/>
        </w:rPr>
        <w:t xml:space="preserve">quarterly results displayed, Old National continues </w:t>
      </w:r>
      <w:r w:rsidR="00F53704">
        <w:rPr>
          <w:rFonts w:asciiTheme="minorHAnsi" w:hAnsiTheme="minorHAnsi" w:cstheme="minorHAnsi"/>
        </w:rPr>
        <w:t xml:space="preserve">to </w:t>
      </w:r>
      <w:r w:rsidR="00FA46AE">
        <w:rPr>
          <w:rFonts w:asciiTheme="minorHAnsi" w:hAnsiTheme="minorHAnsi" w:cstheme="minorHAnsi"/>
        </w:rPr>
        <w:t xml:space="preserve">exceed the expectations </w:t>
      </w:r>
      <w:r w:rsidR="007B77C0">
        <w:rPr>
          <w:rFonts w:asciiTheme="minorHAnsi" w:hAnsiTheme="minorHAnsi" w:cstheme="minorHAnsi"/>
        </w:rPr>
        <w:t>of our clients</w:t>
      </w:r>
      <w:r w:rsidR="00A16F72">
        <w:rPr>
          <w:rFonts w:asciiTheme="minorHAnsi" w:hAnsiTheme="minorHAnsi" w:cstheme="minorHAnsi"/>
        </w:rPr>
        <w:t xml:space="preserve"> as the market adjusts to </w:t>
      </w:r>
      <w:r w:rsidR="002740D8">
        <w:rPr>
          <w:rFonts w:asciiTheme="minorHAnsi" w:hAnsiTheme="minorHAnsi" w:cstheme="minorHAnsi"/>
        </w:rPr>
        <w:t xml:space="preserve">economic </w:t>
      </w:r>
      <w:r w:rsidR="009A6F97">
        <w:rPr>
          <w:rFonts w:asciiTheme="minorHAnsi" w:hAnsiTheme="minorHAnsi" w:cstheme="minorHAnsi"/>
        </w:rPr>
        <w:t xml:space="preserve">uncertainties,” said </w:t>
      </w:r>
      <w:r w:rsidR="007C15C8">
        <w:rPr>
          <w:rFonts w:asciiTheme="minorHAnsi" w:hAnsiTheme="minorHAnsi" w:cstheme="minorHAnsi"/>
        </w:rPr>
        <w:t>Steve Cook,</w:t>
      </w:r>
      <w:r w:rsidR="00620022">
        <w:rPr>
          <w:rFonts w:asciiTheme="minorHAnsi" w:hAnsiTheme="minorHAnsi" w:cstheme="minorHAnsi"/>
        </w:rPr>
        <w:t xml:space="preserve"> </w:t>
      </w:r>
      <w:r w:rsidR="009A398F">
        <w:rPr>
          <w:rFonts w:asciiTheme="minorHAnsi" w:hAnsiTheme="minorHAnsi" w:cstheme="minorHAnsi"/>
        </w:rPr>
        <w:t>Southeast Region President of Old National Bank</w:t>
      </w:r>
      <w:r w:rsidR="008859BB">
        <w:rPr>
          <w:rFonts w:asciiTheme="minorHAnsi" w:hAnsiTheme="minorHAnsi" w:cstheme="minorHAnsi"/>
        </w:rPr>
        <w:t>. “</w:t>
      </w:r>
      <w:r w:rsidR="00AF28C4">
        <w:rPr>
          <w:rFonts w:asciiTheme="minorHAnsi" w:hAnsiTheme="minorHAnsi" w:cstheme="minorHAnsi"/>
        </w:rPr>
        <w:t xml:space="preserve">Heather </w:t>
      </w:r>
      <w:r w:rsidR="00A55435">
        <w:rPr>
          <w:rFonts w:asciiTheme="minorHAnsi" w:hAnsiTheme="minorHAnsi" w:cstheme="minorHAnsi"/>
        </w:rPr>
        <w:t xml:space="preserve">is an excellent addition to our </w:t>
      </w:r>
      <w:r w:rsidRPr="00036CCF">
        <w:rPr>
          <w:rFonts w:asciiTheme="minorHAnsi" w:hAnsiTheme="minorHAnsi" w:cstheme="minorHAnsi"/>
        </w:rPr>
        <w:t>tenured team of financial professionals who</w:t>
      </w:r>
      <w:r w:rsidR="0051231D">
        <w:rPr>
          <w:rFonts w:asciiTheme="minorHAnsi" w:hAnsiTheme="minorHAnsi" w:cstheme="minorHAnsi"/>
        </w:rPr>
        <w:t xml:space="preserve"> </w:t>
      </w:r>
      <w:r w:rsidR="00E76A16">
        <w:rPr>
          <w:rFonts w:asciiTheme="minorHAnsi" w:hAnsiTheme="minorHAnsi" w:cstheme="minorHAnsi"/>
        </w:rPr>
        <w:t xml:space="preserve">partner holistically </w:t>
      </w:r>
      <w:r w:rsidR="00C4395C">
        <w:rPr>
          <w:rFonts w:asciiTheme="minorHAnsi" w:hAnsiTheme="minorHAnsi" w:cstheme="minorHAnsi"/>
        </w:rPr>
        <w:t xml:space="preserve">to </w:t>
      </w:r>
      <w:r w:rsidRPr="00036CCF">
        <w:rPr>
          <w:rFonts w:asciiTheme="minorHAnsi" w:hAnsiTheme="minorHAnsi" w:cstheme="minorHAnsi"/>
        </w:rPr>
        <w:t xml:space="preserve">help clients </w:t>
      </w:r>
      <w:r w:rsidR="00C4395C">
        <w:rPr>
          <w:rFonts w:asciiTheme="minorHAnsi" w:hAnsiTheme="minorHAnsi" w:cstheme="minorHAnsi"/>
        </w:rPr>
        <w:t xml:space="preserve">to </w:t>
      </w:r>
      <w:r w:rsidRPr="00036CCF">
        <w:rPr>
          <w:rFonts w:asciiTheme="minorHAnsi" w:hAnsiTheme="minorHAnsi" w:cstheme="minorHAnsi"/>
        </w:rPr>
        <w:t xml:space="preserve">work </w:t>
      </w:r>
      <w:r w:rsidR="00C4395C">
        <w:rPr>
          <w:rFonts w:asciiTheme="minorHAnsi" w:hAnsiTheme="minorHAnsi" w:cstheme="minorHAnsi"/>
        </w:rPr>
        <w:t xml:space="preserve">successfully </w:t>
      </w:r>
      <w:r w:rsidRPr="00036CCF">
        <w:rPr>
          <w:rFonts w:asciiTheme="minorHAnsi" w:hAnsiTheme="minorHAnsi" w:cstheme="minorHAnsi"/>
        </w:rPr>
        <w:t xml:space="preserve">toward their most meaningful </w:t>
      </w:r>
      <w:r w:rsidR="00C4395C">
        <w:rPr>
          <w:rFonts w:asciiTheme="minorHAnsi" w:hAnsiTheme="minorHAnsi" w:cstheme="minorHAnsi"/>
        </w:rPr>
        <w:t xml:space="preserve">financial </w:t>
      </w:r>
      <w:r w:rsidRPr="00036CCF">
        <w:rPr>
          <w:rFonts w:asciiTheme="minorHAnsi" w:hAnsiTheme="minorHAnsi" w:cstheme="minorHAnsi"/>
        </w:rPr>
        <w:t>ambitions</w:t>
      </w:r>
      <w:r w:rsidR="00C4395C">
        <w:rPr>
          <w:rFonts w:asciiTheme="minorHAnsi" w:hAnsiTheme="minorHAnsi" w:cstheme="minorHAnsi"/>
        </w:rPr>
        <w:t>.”</w:t>
      </w:r>
      <w:r w:rsidRPr="00036CCF">
        <w:rPr>
          <w:rFonts w:asciiTheme="minorHAnsi" w:hAnsiTheme="minorHAnsi" w:cstheme="minorHAnsi"/>
        </w:rPr>
        <w:t xml:space="preserve"> </w:t>
      </w:r>
    </w:p>
    <w:p w14:paraId="44A6A0AD" w14:textId="77777777" w:rsidR="009A398F" w:rsidRDefault="009A398F" w:rsidP="009E7FC3">
      <w:pPr>
        <w:rPr>
          <w:rFonts w:asciiTheme="minorHAnsi" w:hAnsiTheme="minorHAnsi" w:cstheme="minorHAnsi"/>
        </w:rPr>
      </w:pPr>
    </w:p>
    <w:p w14:paraId="3E2B2BA2" w14:textId="136C1C81" w:rsidR="009A398F" w:rsidRPr="009A398F" w:rsidRDefault="009A398F" w:rsidP="009A398F">
      <w:pPr>
        <w:rPr>
          <w:rFonts w:asciiTheme="minorHAnsi" w:hAnsiTheme="minorHAnsi" w:cstheme="minorHAnsi"/>
        </w:rPr>
      </w:pPr>
      <w:r w:rsidRPr="009A398F">
        <w:rPr>
          <w:rFonts w:asciiTheme="minorHAnsi" w:hAnsiTheme="minorHAnsi" w:cstheme="minorHAnsi"/>
        </w:rPr>
        <w:t xml:space="preserve">Derr holds degrees in Business Finance and Accounting from California State Long Beach and </w:t>
      </w:r>
      <w:r w:rsidR="00620022">
        <w:rPr>
          <w:rFonts w:asciiTheme="minorHAnsi" w:hAnsiTheme="minorHAnsi" w:cstheme="minorHAnsi"/>
        </w:rPr>
        <w:t xml:space="preserve">the </w:t>
      </w:r>
      <w:r w:rsidRPr="009A398F">
        <w:rPr>
          <w:rFonts w:asciiTheme="minorHAnsi" w:hAnsiTheme="minorHAnsi" w:cstheme="minorHAnsi"/>
        </w:rPr>
        <w:t>University of California, Los Ang</w:t>
      </w:r>
      <w:r>
        <w:rPr>
          <w:rFonts w:asciiTheme="minorHAnsi" w:hAnsiTheme="minorHAnsi" w:cstheme="minorHAnsi"/>
        </w:rPr>
        <w:t>e</w:t>
      </w:r>
      <w:r w:rsidRPr="009A398F">
        <w:rPr>
          <w:rFonts w:asciiTheme="minorHAnsi" w:hAnsiTheme="minorHAnsi" w:cstheme="minorHAnsi"/>
        </w:rPr>
        <w:t xml:space="preserve">les. </w:t>
      </w:r>
      <w:r>
        <w:rPr>
          <w:rFonts w:asciiTheme="minorHAnsi" w:hAnsiTheme="minorHAnsi" w:cstheme="minorHAnsi"/>
        </w:rPr>
        <w:t>She</w:t>
      </w:r>
      <w:r w:rsidRPr="009A398F">
        <w:rPr>
          <w:rFonts w:asciiTheme="minorHAnsi" w:hAnsiTheme="minorHAnsi" w:cstheme="minorHAnsi"/>
        </w:rPr>
        <w:t xml:space="preserve"> previously worked at Wells Fargo in </w:t>
      </w:r>
      <w:r w:rsidR="00620022">
        <w:rPr>
          <w:rFonts w:asciiTheme="minorHAnsi" w:hAnsiTheme="minorHAnsi" w:cstheme="minorHAnsi"/>
        </w:rPr>
        <w:t>d</w:t>
      </w:r>
      <w:r w:rsidRPr="009A398F">
        <w:rPr>
          <w:rFonts w:asciiTheme="minorHAnsi" w:hAnsiTheme="minorHAnsi" w:cstheme="minorHAnsi"/>
        </w:rPr>
        <w:t>ownto</w:t>
      </w:r>
      <w:r w:rsidR="00620022">
        <w:rPr>
          <w:rFonts w:asciiTheme="minorHAnsi" w:hAnsiTheme="minorHAnsi" w:cstheme="minorHAnsi"/>
        </w:rPr>
        <w:t>w</w:t>
      </w:r>
      <w:r w:rsidRPr="009A398F">
        <w:rPr>
          <w:rFonts w:asciiTheme="minorHAnsi" w:hAnsiTheme="minorHAnsi" w:cstheme="minorHAnsi"/>
        </w:rPr>
        <w:t xml:space="preserve">n Los Angeles for </w:t>
      </w:r>
      <w:r w:rsidR="00620022">
        <w:rPr>
          <w:rFonts w:asciiTheme="minorHAnsi" w:hAnsiTheme="minorHAnsi" w:cstheme="minorHAnsi"/>
        </w:rPr>
        <w:t>more than</w:t>
      </w:r>
      <w:r w:rsidRPr="009A398F">
        <w:rPr>
          <w:rFonts w:asciiTheme="minorHAnsi" w:hAnsiTheme="minorHAnsi" w:cstheme="minorHAnsi"/>
        </w:rPr>
        <w:t xml:space="preserve"> 12 years in various roles. </w:t>
      </w:r>
      <w:r>
        <w:rPr>
          <w:rFonts w:asciiTheme="minorHAnsi" w:hAnsiTheme="minorHAnsi" w:cstheme="minorHAnsi"/>
        </w:rPr>
        <w:t>Heather</w:t>
      </w:r>
      <w:r w:rsidRPr="009A398F">
        <w:rPr>
          <w:rFonts w:asciiTheme="minorHAnsi" w:hAnsiTheme="minorHAnsi" w:cstheme="minorHAnsi"/>
        </w:rPr>
        <w:t xml:space="preserve"> extensively covered the Tennessee market for </w:t>
      </w:r>
      <w:r w:rsidR="00620022">
        <w:rPr>
          <w:rFonts w:asciiTheme="minorHAnsi" w:hAnsiTheme="minorHAnsi" w:cstheme="minorHAnsi"/>
        </w:rPr>
        <w:t>more than six</w:t>
      </w:r>
      <w:r w:rsidRPr="009A398F">
        <w:rPr>
          <w:rFonts w:asciiTheme="minorHAnsi" w:hAnsiTheme="minorHAnsi" w:cstheme="minorHAnsi"/>
        </w:rPr>
        <w:t xml:space="preserve"> years</w:t>
      </w:r>
      <w:r w:rsidR="00620022">
        <w:rPr>
          <w:rFonts w:asciiTheme="minorHAnsi" w:hAnsiTheme="minorHAnsi" w:cstheme="minorHAnsi"/>
        </w:rPr>
        <w:t>,</w:t>
      </w:r>
      <w:r w:rsidRPr="009A398F">
        <w:rPr>
          <w:rFonts w:asciiTheme="minorHAnsi" w:hAnsiTheme="minorHAnsi" w:cstheme="minorHAnsi"/>
        </w:rPr>
        <w:t xml:space="preserve"> and currently resides in Franklin, T</w:t>
      </w:r>
      <w:r w:rsidR="00620022">
        <w:rPr>
          <w:rFonts w:asciiTheme="minorHAnsi" w:hAnsiTheme="minorHAnsi" w:cstheme="minorHAnsi"/>
        </w:rPr>
        <w:t>enn.</w:t>
      </w:r>
      <w:r w:rsidRPr="009A398F">
        <w:rPr>
          <w:rFonts w:asciiTheme="minorHAnsi" w:hAnsiTheme="minorHAnsi" w:cstheme="minorHAnsi"/>
        </w:rPr>
        <w:t>, with her husband and two children.  </w:t>
      </w:r>
    </w:p>
    <w:p w14:paraId="07A9528D" w14:textId="77777777" w:rsidR="003D523D" w:rsidRDefault="003D523D" w:rsidP="009E7FC3">
      <w:pPr>
        <w:rPr>
          <w:rFonts w:asciiTheme="minorHAnsi" w:hAnsiTheme="minorHAnsi" w:cstheme="minorHAnsi"/>
        </w:rPr>
      </w:pPr>
    </w:p>
    <w:p w14:paraId="2D33079F" w14:textId="212CFD8A" w:rsidR="009E7FC3" w:rsidRPr="009E7FC3" w:rsidRDefault="009E7FC3" w:rsidP="009E7FC3">
      <w:pPr>
        <w:rPr>
          <w:rFonts w:asciiTheme="minorHAnsi" w:hAnsiTheme="minorHAnsi" w:cstheme="minorHAnsi"/>
        </w:rPr>
      </w:pPr>
      <w:r w:rsidRPr="009E7FC3">
        <w:rPr>
          <w:rFonts w:asciiTheme="minorHAnsi" w:hAnsiTheme="minorHAnsi" w:cstheme="minorHAnsi"/>
        </w:rPr>
        <w:t xml:space="preserve">Old National expanded into Tennessee </w:t>
      </w:r>
      <w:r w:rsidR="00376D3C">
        <w:rPr>
          <w:rFonts w:asciiTheme="minorHAnsi" w:hAnsiTheme="minorHAnsi" w:cstheme="minorHAnsi"/>
        </w:rPr>
        <w:t>and North Carolina</w:t>
      </w:r>
      <w:r w:rsidR="00376D3C" w:rsidRPr="009E7FC3">
        <w:rPr>
          <w:rFonts w:asciiTheme="minorHAnsi" w:hAnsiTheme="minorHAnsi" w:cstheme="minorHAnsi"/>
        </w:rPr>
        <w:t xml:space="preserve"> </w:t>
      </w:r>
      <w:r w:rsidR="00856CC3">
        <w:rPr>
          <w:rFonts w:asciiTheme="minorHAnsi" w:hAnsiTheme="minorHAnsi" w:cstheme="minorHAnsi"/>
        </w:rPr>
        <w:t xml:space="preserve">in 2024 </w:t>
      </w:r>
      <w:r w:rsidR="00376D3C">
        <w:rPr>
          <w:rFonts w:asciiTheme="minorHAnsi" w:hAnsiTheme="minorHAnsi" w:cstheme="minorHAnsi"/>
        </w:rPr>
        <w:t>via a partnership with Nashville-based Cap</w:t>
      </w:r>
      <w:r w:rsidR="008F716B">
        <w:rPr>
          <w:rFonts w:asciiTheme="minorHAnsi" w:hAnsiTheme="minorHAnsi" w:cstheme="minorHAnsi"/>
        </w:rPr>
        <w:t>S</w:t>
      </w:r>
      <w:r w:rsidR="00376D3C">
        <w:rPr>
          <w:rFonts w:asciiTheme="minorHAnsi" w:hAnsiTheme="minorHAnsi" w:cstheme="minorHAnsi"/>
        </w:rPr>
        <w:t xml:space="preserve">tar Bank. The </w:t>
      </w:r>
      <w:r w:rsidR="008F716B">
        <w:rPr>
          <w:rFonts w:asciiTheme="minorHAnsi" w:hAnsiTheme="minorHAnsi" w:cstheme="minorHAnsi"/>
        </w:rPr>
        <w:t xml:space="preserve">merger </w:t>
      </w:r>
      <w:r w:rsidR="00376D3C">
        <w:rPr>
          <w:rFonts w:asciiTheme="minorHAnsi" w:hAnsiTheme="minorHAnsi" w:cstheme="minorHAnsi"/>
        </w:rPr>
        <w:t>added</w:t>
      </w:r>
      <w:r w:rsidRPr="009E7FC3">
        <w:rPr>
          <w:rFonts w:asciiTheme="minorHAnsi" w:hAnsiTheme="minorHAnsi" w:cstheme="minorHAnsi"/>
        </w:rPr>
        <w:t xml:space="preserve"> 23 banking centers</w:t>
      </w:r>
      <w:r w:rsidR="00376D3C">
        <w:rPr>
          <w:rFonts w:asciiTheme="minorHAnsi" w:hAnsiTheme="minorHAnsi" w:cstheme="minorHAnsi"/>
        </w:rPr>
        <w:t xml:space="preserve"> to the Old National footprint</w:t>
      </w:r>
      <w:r w:rsidRPr="009E7FC3">
        <w:rPr>
          <w:rFonts w:asciiTheme="minorHAnsi" w:hAnsiTheme="minorHAnsi" w:cstheme="minorHAnsi"/>
        </w:rPr>
        <w:t>, including seven in Greater Nashville. Old National first entered Tennessee in 2022 with the introduction of its Nashville-</w:t>
      </w:r>
      <w:r w:rsidRPr="009E7FC3">
        <w:rPr>
          <w:rFonts w:asciiTheme="minorHAnsi" w:hAnsiTheme="minorHAnsi" w:cstheme="minorHAnsi"/>
        </w:rPr>
        <w:lastRenderedPageBreak/>
        <w:t xml:space="preserve">based 1834 (high-net-worth </w:t>
      </w:r>
      <w:r w:rsidR="008F716B">
        <w:rPr>
          <w:rFonts w:asciiTheme="minorHAnsi" w:hAnsiTheme="minorHAnsi" w:cstheme="minorHAnsi"/>
        </w:rPr>
        <w:t>w</w:t>
      </w:r>
      <w:r w:rsidRPr="009E7FC3">
        <w:rPr>
          <w:rFonts w:asciiTheme="minorHAnsi" w:hAnsiTheme="minorHAnsi" w:cstheme="minorHAnsi"/>
        </w:rPr>
        <w:t xml:space="preserve">ealth </w:t>
      </w:r>
      <w:r w:rsidR="008F716B">
        <w:rPr>
          <w:rFonts w:asciiTheme="minorHAnsi" w:hAnsiTheme="minorHAnsi" w:cstheme="minorHAnsi"/>
        </w:rPr>
        <w:t xml:space="preserve">management </w:t>
      </w:r>
      <w:r w:rsidRPr="009E7FC3">
        <w:rPr>
          <w:rFonts w:asciiTheme="minorHAnsi" w:hAnsiTheme="minorHAnsi" w:cstheme="minorHAnsi"/>
        </w:rPr>
        <w:t xml:space="preserve">division) team, followed by </w:t>
      </w:r>
      <w:r w:rsidR="008F716B">
        <w:rPr>
          <w:rFonts w:asciiTheme="minorHAnsi" w:hAnsiTheme="minorHAnsi" w:cstheme="minorHAnsi"/>
        </w:rPr>
        <w:t>c</w:t>
      </w:r>
      <w:r w:rsidRPr="009E7FC3">
        <w:rPr>
          <w:rFonts w:asciiTheme="minorHAnsi" w:hAnsiTheme="minorHAnsi" w:cstheme="minorHAnsi"/>
        </w:rPr>
        <w:t>ommercial banking and lending teams in 2023</w:t>
      </w:r>
      <w:r w:rsidR="00AB3245">
        <w:rPr>
          <w:rFonts w:asciiTheme="minorHAnsi" w:hAnsiTheme="minorHAnsi" w:cstheme="minorHAnsi"/>
        </w:rPr>
        <w:t>.</w:t>
      </w:r>
    </w:p>
    <w:p w14:paraId="7F0F25C5" w14:textId="736289DC" w:rsidR="00030B1C" w:rsidRDefault="00030B1C" w:rsidP="009E7FC3">
      <w:pPr>
        <w:rPr>
          <w:rFonts w:asciiTheme="minorHAnsi" w:hAnsiTheme="minorHAnsi" w:cstheme="minorHAnsi"/>
        </w:rPr>
      </w:pPr>
    </w:p>
    <w:p w14:paraId="5A79C2D6" w14:textId="77777777" w:rsidR="00CF0A3E" w:rsidRPr="00DA43A8" w:rsidRDefault="00CF0A3E" w:rsidP="00CF0A3E">
      <w:pPr>
        <w:rPr>
          <w:i/>
          <w:iCs/>
          <w:u w:val="single"/>
          <w:vertAlign w:val="superscript"/>
        </w:rPr>
      </w:pPr>
      <w:r w:rsidRPr="00DA43A8">
        <w:rPr>
          <w:i/>
          <w:iCs/>
          <w:u w:val="single"/>
        </w:rPr>
        <w:t>ABOUT OLD NATIONAL</w:t>
      </w:r>
    </w:p>
    <w:p w14:paraId="2268583B" w14:textId="26521038" w:rsidR="001B0391" w:rsidRPr="00874291" w:rsidRDefault="006227F4" w:rsidP="00394540">
      <w:pPr>
        <w:rPr>
          <w:rFonts w:asciiTheme="minorHAnsi" w:eastAsiaTheme="minorHAnsi" w:hAnsiTheme="minorHAnsi"/>
          <w:bCs/>
          <w:kern w:val="2"/>
          <w14:ligatures w14:val="standardContextual"/>
        </w:rPr>
      </w:pPr>
      <w:r w:rsidRPr="006B767B">
        <w:rPr>
          <w:rFonts w:asciiTheme="minorHAnsi" w:hAnsiTheme="minorHAnsi" w:cstheme="minorHAnsi"/>
        </w:rPr>
        <w:t xml:space="preserve">Old National Bancorp (NASDAQ: ONB) is the holding company of Old National Bank. As the </w:t>
      </w:r>
      <w:r w:rsidR="00BB77CA">
        <w:rPr>
          <w:rFonts w:asciiTheme="minorHAnsi" w:hAnsiTheme="minorHAnsi" w:cstheme="minorHAnsi"/>
        </w:rPr>
        <w:t>fifth</w:t>
      </w:r>
      <w:r w:rsidRPr="006B767B">
        <w:rPr>
          <w:rFonts w:asciiTheme="minorHAnsi" w:hAnsiTheme="minorHAnsi" w:cstheme="minorHAnsi"/>
        </w:rPr>
        <w:t xml:space="preserve"> largest commercial bank headquartered in the Midwest, Old National proudly serves clients primarily in the Midwest and Southeast. With approximately $</w:t>
      </w:r>
      <w:r>
        <w:rPr>
          <w:rFonts w:asciiTheme="minorHAnsi" w:hAnsiTheme="minorHAnsi" w:cstheme="minorHAnsi"/>
        </w:rPr>
        <w:t>70</w:t>
      </w:r>
      <w:r w:rsidRPr="006B767B">
        <w:rPr>
          <w:rFonts w:asciiTheme="minorHAnsi" w:hAnsiTheme="minorHAnsi" w:cstheme="minorHAnsi"/>
        </w:rPr>
        <w:t xml:space="preserve"> billion of assets and $</w:t>
      </w:r>
      <w:r>
        <w:rPr>
          <w:rFonts w:asciiTheme="minorHAnsi" w:hAnsiTheme="minorHAnsi" w:cstheme="minorHAnsi"/>
        </w:rPr>
        <w:t>37</w:t>
      </w:r>
      <w:r w:rsidRPr="006B767B">
        <w:rPr>
          <w:rFonts w:asciiTheme="minorHAnsi" w:hAnsiTheme="minorHAnsi" w:cstheme="minorHAnsi"/>
        </w:rPr>
        <w:t xml:space="preserve"> billion of assets under management</w:t>
      </w:r>
      <w:r>
        <w:rPr>
          <w:rFonts w:asciiTheme="minorHAnsi" w:hAnsiTheme="minorHAnsi" w:cstheme="minorHAnsi"/>
        </w:rPr>
        <w:t xml:space="preserve"> (including Bremer Financial Corporation on a pro forma basis as of March 31, 2025)</w:t>
      </w:r>
      <w:r w:rsidRPr="006B767B">
        <w:rPr>
          <w:rFonts w:asciiTheme="minorHAnsi" w:hAnsiTheme="minorHAnsi" w:cstheme="minorHAnsi"/>
        </w:rPr>
        <w:t xml:space="preserve">, Old National ranks among the top </w:t>
      </w:r>
      <w:r>
        <w:rPr>
          <w:rFonts w:asciiTheme="minorHAnsi" w:hAnsiTheme="minorHAnsi" w:cstheme="minorHAnsi"/>
        </w:rPr>
        <w:t>25</w:t>
      </w:r>
      <w:r w:rsidRPr="006B767B">
        <w:rPr>
          <w:rFonts w:asciiTheme="minorHAnsi" w:hAnsiTheme="minorHAnsi" w:cstheme="minorHAnsi"/>
        </w:rPr>
        <w:t xml:space="preserve"> banking companies headquartered in the United States. Tracing our roots to 1834, Old National focuses on building long-term, highly valued partnerships with clients while also strengthening and supporting the communities we serve. In addition to providing extensive services in consumer and commercial banking, Old National offers comprehensive wealth management and capital markets services. For more information and financial data, please visit Investor Relations at </w:t>
      </w:r>
      <w:hyperlink r:id="rId11" w:history="1">
        <w:r w:rsidRPr="008D5459">
          <w:rPr>
            <w:rStyle w:val="Hyperlink"/>
            <w:rFonts w:asciiTheme="minorHAnsi" w:hAnsiTheme="minorHAnsi" w:cstheme="minorHAnsi"/>
          </w:rPr>
          <w:t>oldnational.com</w:t>
        </w:r>
      </w:hyperlink>
      <w:r w:rsidRPr="006B767B">
        <w:rPr>
          <w:rFonts w:asciiTheme="minorHAnsi" w:hAnsiTheme="minorHAnsi" w:cstheme="minorHAnsi"/>
        </w:rPr>
        <w:t>. In 2024, Points of Light named Old National one of "The Civic 50" -- an honor reserved for the 50 most community-minded companies in the United States</w:t>
      </w:r>
      <w:r w:rsidR="00CF0A3E" w:rsidRPr="00835944">
        <w:rPr>
          <w:rFonts w:asciiTheme="minorHAnsi" w:hAnsiTheme="minorHAnsi" w:cstheme="minorHAnsi"/>
        </w:rPr>
        <w:t>.</w:t>
      </w:r>
    </w:p>
    <w:p w14:paraId="22EC13A1" w14:textId="180D8875" w:rsidR="00F17708" w:rsidRDefault="00F17708" w:rsidP="001B0391">
      <w:pPr>
        <w:pStyle w:val="NoSpacing"/>
        <w:jc w:val="center"/>
        <w:rPr>
          <w:iCs/>
          <w:sz w:val="24"/>
          <w:szCs w:val="24"/>
        </w:rPr>
      </w:pPr>
      <w:r>
        <w:rPr>
          <w:i/>
          <w:sz w:val="24"/>
          <w:szCs w:val="24"/>
          <w:u w:val="single"/>
        </w:rPr>
        <w:br/>
      </w:r>
      <w:r w:rsidR="001B0391">
        <w:rPr>
          <w:iCs/>
          <w:sz w:val="24"/>
          <w:szCs w:val="24"/>
        </w:rPr>
        <w:t>XXX</w:t>
      </w:r>
    </w:p>
    <w:p w14:paraId="22EB75EF" w14:textId="77777777" w:rsidR="001B0391" w:rsidRPr="001B0391" w:rsidRDefault="001B0391" w:rsidP="00F17708">
      <w:pPr>
        <w:pStyle w:val="NoSpacing"/>
        <w:rPr>
          <w:rFonts w:cstheme="minorHAnsi"/>
          <w:iCs/>
        </w:rPr>
      </w:pPr>
    </w:p>
    <w:p w14:paraId="442FA043" w14:textId="3635A1EF" w:rsidR="00D15CA2" w:rsidRPr="00E814F9" w:rsidRDefault="00D15CA2">
      <w:pPr>
        <w:jc w:val="center"/>
        <w:rPr>
          <w:rFonts w:asciiTheme="minorHAnsi" w:hAnsiTheme="minorHAnsi" w:cstheme="minorHAnsi"/>
        </w:rPr>
      </w:pPr>
    </w:p>
    <w:sectPr w:rsidR="00D15CA2" w:rsidRPr="00E814F9" w:rsidSect="00E43D1C">
      <w:headerReference w:type="default" r:id="rId12"/>
      <w:footerReference w:type="default" r:id="rId13"/>
      <w:pgSz w:w="12240" w:h="15840"/>
      <w:pgMar w:top="288" w:right="1008" w:bottom="245"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D95C8" w14:textId="77777777" w:rsidR="0075274F" w:rsidRDefault="0075274F">
      <w:r>
        <w:separator/>
      </w:r>
    </w:p>
  </w:endnote>
  <w:endnote w:type="continuationSeparator" w:id="0">
    <w:p w14:paraId="0CF0643B" w14:textId="77777777" w:rsidR="0075274F" w:rsidRDefault="0075274F">
      <w:r>
        <w:continuationSeparator/>
      </w:r>
    </w:p>
  </w:endnote>
  <w:endnote w:type="continuationNotice" w:id="1">
    <w:p w14:paraId="647E71E4" w14:textId="77777777" w:rsidR="0075274F" w:rsidRDefault="007527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Times">
    <w:panose1 w:val="02020603050405020304"/>
    <w:charset w:val="00"/>
    <w:family w:val="roman"/>
    <w:pitch w:val="default"/>
  </w:font>
  <w:font w:name="Garamond-Bold">
    <w:altName w:val="Garamond"/>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B60D7" w14:textId="77777777" w:rsidR="00C343FD" w:rsidRDefault="00C343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4CDFE" w14:textId="77777777" w:rsidR="0075274F" w:rsidRDefault="0075274F">
      <w:r>
        <w:separator/>
      </w:r>
    </w:p>
  </w:footnote>
  <w:footnote w:type="continuationSeparator" w:id="0">
    <w:p w14:paraId="6B46F077" w14:textId="77777777" w:rsidR="0075274F" w:rsidRDefault="0075274F">
      <w:r>
        <w:continuationSeparator/>
      </w:r>
    </w:p>
  </w:footnote>
  <w:footnote w:type="continuationNotice" w:id="1">
    <w:p w14:paraId="30E2DB51" w14:textId="77777777" w:rsidR="0075274F" w:rsidRDefault="007527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D0B75" w14:textId="77777777" w:rsidR="00C343FD" w:rsidRDefault="00C343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22094"/>
    <w:multiLevelType w:val="hybridMultilevel"/>
    <w:tmpl w:val="13423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B1CF7"/>
    <w:multiLevelType w:val="hybridMultilevel"/>
    <w:tmpl w:val="EDAA10D4"/>
    <w:lvl w:ilvl="0" w:tplc="04090001">
      <w:start w:val="1"/>
      <w:numFmt w:val="bullet"/>
      <w:lvlText w:val=""/>
      <w:lvlJc w:val="left"/>
      <w:pPr>
        <w:tabs>
          <w:tab w:val="num" w:pos="1440"/>
        </w:tabs>
        <w:ind w:left="1440" w:hanging="360"/>
      </w:pPr>
      <w:rPr>
        <w:rFonts w:ascii="Symbol" w:hAnsi="Symbol" w:cs="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cs="Wingdings" w:hint="default"/>
      </w:rPr>
    </w:lvl>
    <w:lvl w:ilvl="3" w:tplc="04090001" w:tentative="1">
      <w:start w:val="1"/>
      <w:numFmt w:val="bullet"/>
      <w:lvlText w:val=""/>
      <w:lvlJc w:val="left"/>
      <w:pPr>
        <w:tabs>
          <w:tab w:val="num" w:pos="3600"/>
        </w:tabs>
        <w:ind w:left="3600" w:hanging="360"/>
      </w:pPr>
      <w:rPr>
        <w:rFonts w:ascii="Symbol" w:hAnsi="Symbol" w:cs="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cs="Wingdings" w:hint="default"/>
      </w:rPr>
    </w:lvl>
    <w:lvl w:ilvl="6" w:tplc="04090001" w:tentative="1">
      <w:start w:val="1"/>
      <w:numFmt w:val="bullet"/>
      <w:lvlText w:val=""/>
      <w:lvlJc w:val="left"/>
      <w:pPr>
        <w:tabs>
          <w:tab w:val="num" w:pos="5760"/>
        </w:tabs>
        <w:ind w:left="5760" w:hanging="360"/>
      </w:pPr>
      <w:rPr>
        <w:rFonts w:ascii="Symbol" w:hAnsi="Symbol" w:cs="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cs="Wingdings" w:hint="default"/>
      </w:rPr>
    </w:lvl>
  </w:abstractNum>
  <w:abstractNum w:abstractNumId="2" w15:restartNumberingAfterBreak="0">
    <w:nsid w:val="12AD276F"/>
    <w:multiLevelType w:val="hybridMultilevel"/>
    <w:tmpl w:val="A222602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3572780"/>
    <w:multiLevelType w:val="hybridMultilevel"/>
    <w:tmpl w:val="216EC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915B63"/>
    <w:multiLevelType w:val="hybridMultilevel"/>
    <w:tmpl w:val="4ACE3092"/>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4F07185E"/>
    <w:multiLevelType w:val="hybridMultilevel"/>
    <w:tmpl w:val="087C0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556267C"/>
    <w:multiLevelType w:val="hybridMultilevel"/>
    <w:tmpl w:val="BAA4A7E0"/>
    <w:lvl w:ilvl="0" w:tplc="3C74B086">
      <w:numFmt w:val="bullet"/>
      <w:lvlText w:val="•"/>
      <w:lvlJc w:val="left"/>
      <w:pPr>
        <w:ind w:left="720" w:hanging="360"/>
      </w:pPr>
      <w:rPr>
        <w:rFonts w:ascii="Arial Narrow" w:eastAsia="Times New Roman" w:hAnsi="Arial Narrow" w:cs="Arial Narro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9971549">
    <w:abstractNumId w:val="4"/>
  </w:num>
  <w:num w:numId="2" w16cid:durableId="1603878789">
    <w:abstractNumId w:val="1"/>
  </w:num>
  <w:num w:numId="3" w16cid:durableId="442312325">
    <w:abstractNumId w:val="2"/>
  </w:num>
  <w:num w:numId="4" w16cid:durableId="467936020">
    <w:abstractNumId w:val="0"/>
  </w:num>
  <w:num w:numId="5" w16cid:durableId="1113401037">
    <w:abstractNumId w:val="6"/>
  </w:num>
  <w:num w:numId="6" w16cid:durableId="456802157">
    <w:abstractNumId w:val="3"/>
  </w:num>
  <w:num w:numId="7" w16cid:durableId="2039116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CA2"/>
    <w:rsid w:val="0000193F"/>
    <w:rsid w:val="0000387B"/>
    <w:rsid w:val="00010D15"/>
    <w:rsid w:val="000202EF"/>
    <w:rsid w:val="00030B1C"/>
    <w:rsid w:val="00036CCF"/>
    <w:rsid w:val="00037C46"/>
    <w:rsid w:val="000429E4"/>
    <w:rsid w:val="00042E12"/>
    <w:rsid w:val="000431A4"/>
    <w:rsid w:val="000445FC"/>
    <w:rsid w:val="00045B7E"/>
    <w:rsid w:val="00051688"/>
    <w:rsid w:val="000606CD"/>
    <w:rsid w:val="00063EBC"/>
    <w:rsid w:val="000675BA"/>
    <w:rsid w:val="000711AB"/>
    <w:rsid w:val="0007559F"/>
    <w:rsid w:val="00075FA9"/>
    <w:rsid w:val="00076566"/>
    <w:rsid w:val="0007678B"/>
    <w:rsid w:val="00077F11"/>
    <w:rsid w:val="00080672"/>
    <w:rsid w:val="00081723"/>
    <w:rsid w:val="00086B23"/>
    <w:rsid w:val="000917B3"/>
    <w:rsid w:val="0009194B"/>
    <w:rsid w:val="00097955"/>
    <w:rsid w:val="000B6793"/>
    <w:rsid w:val="000B67AE"/>
    <w:rsid w:val="000B69DB"/>
    <w:rsid w:val="000C0897"/>
    <w:rsid w:val="000C0DF2"/>
    <w:rsid w:val="000C775F"/>
    <w:rsid w:val="000D346A"/>
    <w:rsid w:val="000D3DC7"/>
    <w:rsid w:val="000E1EBE"/>
    <w:rsid w:val="000E537D"/>
    <w:rsid w:val="000E5CAD"/>
    <w:rsid w:val="000E6282"/>
    <w:rsid w:val="000F7240"/>
    <w:rsid w:val="000F7476"/>
    <w:rsid w:val="00101E7E"/>
    <w:rsid w:val="001022A0"/>
    <w:rsid w:val="00102D0A"/>
    <w:rsid w:val="00103B97"/>
    <w:rsid w:val="00105211"/>
    <w:rsid w:val="0010642C"/>
    <w:rsid w:val="00112115"/>
    <w:rsid w:val="001246F8"/>
    <w:rsid w:val="0012633C"/>
    <w:rsid w:val="0013028A"/>
    <w:rsid w:val="00130BDA"/>
    <w:rsid w:val="00133B60"/>
    <w:rsid w:val="00133E59"/>
    <w:rsid w:val="00134577"/>
    <w:rsid w:val="00146B80"/>
    <w:rsid w:val="00154431"/>
    <w:rsid w:val="001551B0"/>
    <w:rsid w:val="00156D57"/>
    <w:rsid w:val="001579F2"/>
    <w:rsid w:val="00165627"/>
    <w:rsid w:val="00172123"/>
    <w:rsid w:val="00187176"/>
    <w:rsid w:val="001A107C"/>
    <w:rsid w:val="001A2D48"/>
    <w:rsid w:val="001A3913"/>
    <w:rsid w:val="001A709A"/>
    <w:rsid w:val="001B0391"/>
    <w:rsid w:val="001B23F0"/>
    <w:rsid w:val="001B30CE"/>
    <w:rsid w:val="001C12E1"/>
    <w:rsid w:val="001D3495"/>
    <w:rsid w:val="001E7468"/>
    <w:rsid w:val="001E7E87"/>
    <w:rsid w:val="00203B19"/>
    <w:rsid w:val="0021421C"/>
    <w:rsid w:val="00215665"/>
    <w:rsid w:val="00226698"/>
    <w:rsid w:val="002501D6"/>
    <w:rsid w:val="00253E69"/>
    <w:rsid w:val="0025402C"/>
    <w:rsid w:val="00254157"/>
    <w:rsid w:val="00257E30"/>
    <w:rsid w:val="00260995"/>
    <w:rsid w:val="002627DD"/>
    <w:rsid w:val="00262B67"/>
    <w:rsid w:val="002647D2"/>
    <w:rsid w:val="0027184B"/>
    <w:rsid w:val="002740D8"/>
    <w:rsid w:val="00277129"/>
    <w:rsid w:val="00283F9D"/>
    <w:rsid w:val="00286D34"/>
    <w:rsid w:val="002968F3"/>
    <w:rsid w:val="002A1073"/>
    <w:rsid w:val="002A7D9A"/>
    <w:rsid w:val="002B0A15"/>
    <w:rsid w:val="002B28EE"/>
    <w:rsid w:val="002B514D"/>
    <w:rsid w:val="002C025B"/>
    <w:rsid w:val="002C6F53"/>
    <w:rsid w:val="002D60B0"/>
    <w:rsid w:val="002D635F"/>
    <w:rsid w:val="002D6599"/>
    <w:rsid w:val="002E4BF1"/>
    <w:rsid w:val="002E6D6A"/>
    <w:rsid w:val="002F164C"/>
    <w:rsid w:val="00304C36"/>
    <w:rsid w:val="00311474"/>
    <w:rsid w:val="00313DC1"/>
    <w:rsid w:val="0031451E"/>
    <w:rsid w:val="003220D0"/>
    <w:rsid w:val="003274CC"/>
    <w:rsid w:val="00332597"/>
    <w:rsid w:val="00333677"/>
    <w:rsid w:val="003337DD"/>
    <w:rsid w:val="00334706"/>
    <w:rsid w:val="0033549E"/>
    <w:rsid w:val="003416D0"/>
    <w:rsid w:val="0034282E"/>
    <w:rsid w:val="00357E82"/>
    <w:rsid w:val="00370365"/>
    <w:rsid w:val="003761FC"/>
    <w:rsid w:val="00376BB0"/>
    <w:rsid w:val="00376D3C"/>
    <w:rsid w:val="0038290C"/>
    <w:rsid w:val="00394540"/>
    <w:rsid w:val="003A59F7"/>
    <w:rsid w:val="003B1487"/>
    <w:rsid w:val="003C1197"/>
    <w:rsid w:val="003C1E49"/>
    <w:rsid w:val="003D05D1"/>
    <w:rsid w:val="003D147D"/>
    <w:rsid w:val="003D247F"/>
    <w:rsid w:val="003D2F3A"/>
    <w:rsid w:val="003D523D"/>
    <w:rsid w:val="003E0E79"/>
    <w:rsid w:val="003E7464"/>
    <w:rsid w:val="00402E12"/>
    <w:rsid w:val="0040361B"/>
    <w:rsid w:val="00403879"/>
    <w:rsid w:val="00406B44"/>
    <w:rsid w:val="004235E6"/>
    <w:rsid w:val="0042367C"/>
    <w:rsid w:val="0042760B"/>
    <w:rsid w:val="00430DD4"/>
    <w:rsid w:val="00454A11"/>
    <w:rsid w:val="004575B9"/>
    <w:rsid w:val="00467E4B"/>
    <w:rsid w:val="00472CC7"/>
    <w:rsid w:val="00476382"/>
    <w:rsid w:val="004A6FF0"/>
    <w:rsid w:val="004B00A8"/>
    <w:rsid w:val="004B2787"/>
    <w:rsid w:val="004C48DC"/>
    <w:rsid w:val="004C5E12"/>
    <w:rsid w:val="004C7F94"/>
    <w:rsid w:val="004D0179"/>
    <w:rsid w:val="004D1CFD"/>
    <w:rsid w:val="004D42A2"/>
    <w:rsid w:val="004D610C"/>
    <w:rsid w:val="004D6B58"/>
    <w:rsid w:val="004E0832"/>
    <w:rsid w:val="004F209A"/>
    <w:rsid w:val="004F3A3B"/>
    <w:rsid w:val="004F6E6A"/>
    <w:rsid w:val="004F743A"/>
    <w:rsid w:val="00500278"/>
    <w:rsid w:val="00501072"/>
    <w:rsid w:val="00505A4B"/>
    <w:rsid w:val="00511894"/>
    <w:rsid w:val="0051231D"/>
    <w:rsid w:val="00512733"/>
    <w:rsid w:val="00514285"/>
    <w:rsid w:val="00516262"/>
    <w:rsid w:val="00526D88"/>
    <w:rsid w:val="005304B0"/>
    <w:rsid w:val="0053226A"/>
    <w:rsid w:val="005412CE"/>
    <w:rsid w:val="00541695"/>
    <w:rsid w:val="00545E87"/>
    <w:rsid w:val="00553ADF"/>
    <w:rsid w:val="00561F21"/>
    <w:rsid w:val="00571859"/>
    <w:rsid w:val="0058185A"/>
    <w:rsid w:val="00582D79"/>
    <w:rsid w:val="005908BE"/>
    <w:rsid w:val="00593DA1"/>
    <w:rsid w:val="005964F7"/>
    <w:rsid w:val="005A214B"/>
    <w:rsid w:val="005A316F"/>
    <w:rsid w:val="005A6726"/>
    <w:rsid w:val="005B330C"/>
    <w:rsid w:val="005B41D8"/>
    <w:rsid w:val="005B6A1A"/>
    <w:rsid w:val="005B7410"/>
    <w:rsid w:val="005C6AE8"/>
    <w:rsid w:val="005D58A6"/>
    <w:rsid w:val="005D61B5"/>
    <w:rsid w:val="005E6ABA"/>
    <w:rsid w:val="005F10A4"/>
    <w:rsid w:val="005F24AB"/>
    <w:rsid w:val="005F53A2"/>
    <w:rsid w:val="00604008"/>
    <w:rsid w:val="00611676"/>
    <w:rsid w:val="00620022"/>
    <w:rsid w:val="00620606"/>
    <w:rsid w:val="006217E6"/>
    <w:rsid w:val="006227F4"/>
    <w:rsid w:val="006331D0"/>
    <w:rsid w:val="00637FBC"/>
    <w:rsid w:val="00656EE0"/>
    <w:rsid w:val="00666F23"/>
    <w:rsid w:val="006674A7"/>
    <w:rsid w:val="006775D5"/>
    <w:rsid w:val="0068289E"/>
    <w:rsid w:val="0068462E"/>
    <w:rsid w:val="006A5461"/>
    <w:rsid w:val="006A5482"/>
    <w:rsid w:val="006B084B"/>
    <w:rsid w:val="006B0D9C"/>
    <w:rsid w:val="006B5EDE"/>
    <w:rsid w:val="006B7347"/>
    <w:rsid w:val="006D0D6B"/>
    <w:rsid w:val="006D4BB1"/>
    <w:rsid w:val="006F3495"/>
    <w:rsid w:val="006F3B7E"/>
    <w:rsid w:val="006F58E3"/>
    <w:rsid w:val="00701EBE"/>
    <w:rsid w:val="00715781"/>
    <w:rsid w:val="00715D8A"/>
    <w:rsid w:val="007208BD"/>
    <w:rsid w:val="00731D56"/>
    <w:rsid w:val="00731DB8"/>
    <w:rsid w:val="00737CAD"/>
    <w:rsid w:val="007441A0"/>
    <w:rsid w:val="00744C04"/>
    <w:rsid w:val="00750951"/>
    <w:rsid w:val="00751DCE"/>
    <w:rsid w:val="0075274F"/>
    <w:rsid w:val="0075730C"/>
    <w:rsid w:val="00760343"/>
    <w:rsid w:val="00767827"/>
    <w:rsid w:val="0077244E"/>
    <w:rsid w:val="00777382"/>
    <w:rsid w:val="007802A4"/>
    <w:rsid w:val="0078327D"/>
    <w:rsid w:val="007852CB"/>
    <w:rsid w:val="00786D23"/>
    <w:rsid w:val="007901BD"/>
    <w:rsid w:val="007935F3"/>
    <w:rsid w:val="007A199D"/>
    <w:rsid w:val="007A3CA5"/>
    <w:rsid w:val="007B38ED"/>
    <w:rsid w:val="007B77C0"/>
    <w:rsid w:val="007C0CD3"/>
    <w:rsid w:val="007C15C8"/>
    <w:rsid w:val="007C486F"/>
    <w:rsid w:val="007D46E0"/>
    <w:rsid w:val="007D5C85"/>
    <w:rsid w:val="007E2F59"/>
    <w:rsid w:val="007E3DE3"/>
    <w:rsid w:val="007F4795"/>
    <w:rsid w:val="007F4EFE"/>
    <w:rsid w:val="007F6CAA"/>
    <w:rsid w:val="008066CD"/>
    <w:rsid w:val="00810FC6"/>
    <w:rsid w:val="00820FA7"/>
    <w:rsid w:val="00821307"/>
    <w:rsid w:val="00821A0C"/>
    <w:rsid w:val="00824BB7"/>
    <w:rsid w:val="0083720C"/>
    <w:rsid w:val="0084405E"/>
    <w:rsid w:val="008442BA"/>
    <w:rsid w:val="00845136"/>
    <w:rsid w:val="008454DB"/>
    <w:rsid w:val="00845C95"/>
    <w:rsid w:val="00845DDE"/>
    <w:rsid w:val="00847150"/>
    <w:rsid w:val="00847374"/>
    <w:rsid w:val="0085090B"/>
    <w:rsid w:val="00854CD9"/>
    <w:rsid w:val="00856CC3"/>
    <w:rsid w:val="00856FA9"/>
    <w:rsid w:val="008572D1"/>
    <w:rsid w:val="00861D20"/>
    <w:rsid w:val="008661CD"/>
    <w:rsid w:val="0086620C"/>
    <w:rsid w:val="00873BF0"/>
    <w:rsid w:val="00874291"/>
    <w:rsid w:val="00882A7B"/>
    <w:rsid w:val="008859BB"/>
    <w:rsid w:val="008B7C72"/>
    <w:rsid w:val="008D02FC"/>
    <w:rsid w:val="008D564E"/>
    <w:rsid w:val="008E3C4D"/>
    <w:rsid w:val="008F370D"/>
    <w:rsid w:val="008F716B"/>
    <w:rsid w:val="008F79AE"/>
    <w:rsid w:val="008F7BD6"/>
    <w:rsid w:val="0092353D"/>
    <w:rsid w:val="009260A7"/>
    <w:rsid w:val="00931BC4"/>
    <w:rsid w:val="0094103A"/>
    <w:rsid w:val="00942B82"/>
    <w:rsid w:val="00944DAD"/>
    <w:rsid w:val="009605EE"/>
    <w:rsid w:val="00972A1B"/>
    <w:rsid w:val="00973041"/>
    <w:rsid w:val="00986B61"/>
    <w:rsid w:val="00986CE6"/>
    <w:rsid w:val="009A24B9"/>
    <w:rsid w:val="009A36C9"/>
    <w:rsid w:val="009A398F"/>
    <w:rsid w:val="009A401A"/>
    <w:rsid w:val="009A5563"/>
    <w:rsid w:val="009A6F97"/>
    <w:rsid w:val="009C0922"/>
    <w:rsid w:val="009C09A6"/>
    <w:rsid w:val="009C62B5"/>
    <w:rsid w:val="009D1AEB"/>
    <w:rsid w:val="009D443E"/>
    <w:rsid w:val="009D7724"/>
    <w:rsid w:val="009D7824"/>
    <w:rsid w:val="009E719A"/>
    <w:rsid w:val="009E7665"/>
    <w:rsid w:val="009E7FC3"/>
    <w:rsid w:val="009F06DF"/>
    <w:rsid w:val="009F6A83"/>
    <w:rsid w:val="00A03FCE"/>
    <w:rsid w:val="00A129D0"/>
    <w:rsid w:val="00A16F72"/>
    <w:rsid w:val="00A2635F"/>
    <w:rsid w:val="00A26556"/>
    <w:rsid w:val="00A2657F"/>
    <w:rsid w:val="00A268C9"/>
    <w:rsid w:val="00A2707F"/>
    <w:rsid w:val="00A313EC"/>
    <w:rsid w:val="00A3354F"/>
    <w:rsid w:val="00A400B4"/>
    <w:rsid w:val="00A45255"/>
    <w:rsid w:val="00A45D2D"/>
    <w:rsid w:val="00A47072"/>
    <w:rsid w:val="00A54E26"/>
    <w:rsid w:val="00A55435"/>
    <w:rsid w:val="00A62C0E"/>
    <w:rsid w:val="00A64844"/>
    <w:rsid w:val="00A668F7"/>
    <w:rsid w:val="00A7236C"/>
    <w:rsid w:val="00A72B79"/>
    <w:rsid w:val="00A7536C"/>
    <w:rsid w:val="00A829DC"/>
    <w:rsid w:val="00A83884"/>
    <w:rsid w:val="00A84E04"/>
    <w:rsid w:val="00A87F0F"/>
    <w:rsid w:val="00A90CA0"/>
    <w:rsid w:val="00A97DC6"/>
    <w:rsid w:val="00AA1A4E"/>
    <w:rsid w:val="00AB1533"/>
    <w:rsid w:val="00AB18DA"/>
    <w:rsid w:val="00AB3245"/>
    <w:rsid w:val="00AC4EB6"/>
    <w:rsid w:val="00AD577E"/>
    <w:rsid w:val="00AE1967"/>
    <w:rsid w:val="00AF2304"/>
    <w:rsid w:val="00AF28C4"/>
    <w:rsid w:val="00AF41B7"/>
    <w:rsid w:val="00AF77A3"/>
    <w:rsid w:val="00B00D5B"/>
    <w:rsid w:val="00B016CF"/>
    <w:rsid w:val="00B068CF"/>
    <w:rsid w:val="00B11E56"/>
    <w:rsid w:val="00B14D71"/>
    <w:rsid w:val="00B22F44"/>
    <w:rsid w:val="00B302BE"/>
    <w:rsid w:val="00B35408"/>
    <w:rsid w:val="00B409F6"/>
    <w:rsid w:val="00B47BD9"/>
    <w:rsid w:val="00B50B2E"/>
    <w:rsid w:val="00B5778C"/>
    <w:rsid w:val="00B602E1"/>
    <w:rsid w:val="00B60CEF"/>
    <w:rsid w:val="00B655E6"/>
    <w:rsid w:val="00B656A5"/>
    <w:rsid w:val="00B67997"/>
    <w:rsid w:val="00B70AE1"/>
    <w:rsid w:val="00B74E22"/>
    <w:rsid w:val="00B822F5"/>
    <w:rsid w:val="00B85021"/>
    <w:rsid w:val="00BA1E04"/>
    <w:rsid w:val="00BA79E1"/>
    <w:rsid w:val="00BB6504"/>
    <w:rsid w:val="00BB77CA"/>
    <w:rsid w:val="00BC3FD2"/>
    <w:rsid w:val="00BC736D"/>
    <w:rsid w:val="00BD3D62"/>
    <w:rsid w:val="00BE4307"/>
    <w:rsid w:val="00BF36A0"/>
    <w:rsid w:val="00C0134D"/>
    <w:rsid w:val="00C0403E"/>
    <w:rsid w:val="00C05B3B"/>
    <w:rsid w:val="00C0763F"/>
    <w:rsid w:val="00C11F07"/>
    <w:rsid w:val="00C17737"/>
    <w:rsid w:val="00C1776C"/>
    <w:rsid w:val="00C332AF"/>
    <w:rsid w:val="00C343FD"/>
    <w:rsid w:val="00C3680E"/>
    <w:rsid w:val="00C4342D"/>
    <w:rsid w:val="00C4395C"/>
    <w:rsid w:val="00C445AC"/>
    <w:rsid w:val="00C50A25"/>
    <w:rsid w:val="00C57D4E"/>
    <w:rsid w:val="00C64E8A"/>
    <w:rsid w:val="00C67C27"/>
    <w:rsid w:val="00C754C8"/>
    <w:rsid w:val="00C772F1"/>
    <w:rsid w:val="00C775CA"/>
    <w:rsid w:val="00C81083"/>
    <w:rsid w:val="00C908B1"/>
    <w:rsid w:val="00C975F6"/>
    <w:rsid w:val="00CA13AF"/>
    <w:rsid w:val="00CA2939"/>
    <w:rsid w:val="00CA48FA"/>
    <w:rsid w:val="00CB2F5E"/>
    <w:rsid w:val="00CB5153"/>
    <w:rsid w:val="00CB60AD"/>
    <w:rsid w:val="00CC2359"/>
    <w:rsid w:val="00CE082F"/>
    <w:rsid w:val="00CE485D"/>
    <w:rsid w:val="00CE6D87"/>
    <w:rsid w:val="00CF0276"/>
    <w:rsid w:val="00CF0A3E"/>
    <w:rsid w:val="00CF6B4E"/>
    <w:rsid w:val="00D0022D"/>
    <w:rsid w:val="00D11013"/>
    <w:rsid w:val="00D13DA6"/>
    <w:rsid w:val="00D1549A"/>
    <w:rsid w:val="00D15CA2"/>
    <w:rsid w:val="00D17051"/>
    <w:rsid w:val="00D2102C"/>
    <w:rsid w:val="00D34863"/>
    <w:rsid w:val="00D370A3"/>
    <w:rsid w:val="00D414A5"/>
    <w:rsid w:val="00D449AE"/>
    <w:rsid w:val="00D5463C"/>
    <w:rsid w:val="00D54AA9"/>
    <w:rsid w:val="00D6566A"/>
    <w:rsid w:val="00D727C7"/>
    <w:rsid w:val="00D737B7"/>
    <w:rsid w:val="00D7521D"/>
    <w:rsid w:val="00D92E8F"/>
    <w:rsid w:val="00D961E3"/>
    <w:rsid w:val="00D96B55"/>
    <w:rsid w:val="00D97846"/>
    <w:rsid w:val="00DA2D11"/>
    <w:rsid w:val="00DA5BDE"/>
    <w:rsid w:val="00DB37A8"/>
    <w:rsid w:val="00DB4A3A"/>
    <w:rsid w:val="00DB7621"/>
    <w:rsid w:val="00DC73AA"/>
    <w:rsid w:val="00DD1758"/>
    <w:rsid w:val="00DE6B20"/>
    <w:rsid w:val="00DE75C5"/>
    <w:rsid w:val="00DE7CBF"/>
    <w:rsid w:val="00DF00ED"/>
    <w:rsid w:val="00DF0288"/>
    <w:rsid w:val="00DF12E8"/>
    <w:rsid w:val="00DF2649"/>
    <w:rsid w:val="00DF6219"/>
    <w:rsid w:val="00E04BBE"/>
    <w:rsid w:val="00E12116"/>
    <w:rsid w:val="00E1387F"/>
    <w:rsid w:val="00E1420A"/>
    <w:rsid w:val="00E26365"/>
    <w:rsid w:val="00E3481B"/>
    <w:rsid w:val="00E36C9C"/>
    <w:rsid w:val="00E37CA1"/>
    <w:rsid w:val="00E43D1C"/>
    <w:rsid w:val="00E53E70"/>
    <w:rsid w:val="00E62A48"/>
    <w:rsid w:val="00E679C7"/>
    <w:rsid w:val="00E67AC1"/>
    <w:rsid w:val="00E74C69"/>
    <w:rsid w:val="00E76A16"/>
    <w:rsid w:val="00E814F9"/>
    <w:rsid w:val="00E82F1E"/>
    <w:rsid w:val="00E84433"/>
    <w:rsid w:val="00E8461F"/>
    <w:rsid w:val="00E85078"/>
    <w:rsid w:val="00E96291"/>
    <w:rsid w:val="00EA006C"/>
    <w:rsid w:val="00EB4DFD"/>
    <w:rsid w:val="00EC1BB0"/>
    <w:rsid w:val="00EC6991"/>
    <w:rsid w:val="00ED2B7D"/>
    <w:rsid w:val="00ED3E75"/>
    <w:rsid w:val="00ED76DA"/>
    <w:rsid w:val="00EF14E9"/>
    <w:rsid w:val="00EF1E0E"/>
    <w:rsid w:val="00F00A68"/>
    <w:rsid w:val="00F00C3A"/>
    <w:rsid w:val="00F01C4A"/>
    <w:rsid w:val="00F03B86"/>
    <w:rsid w:val="00F04BA1"/>
    <w:rsid w:val="00F16C83"/>
    <w:rsid w:val="00F17708"/>
    <w:rsid w:val="00F21A3D"/>
    <w:rsid w:val="00F21A45"/>
    <w:rsid w:val="00F21C43"/>
    <w:rsid w:val="00F23089"/>
    <w:rsid w:val="00F31BB5"/>
    <w:rsid w:val="00F430B3"/>
    <w:rsid w:val="00F44332"/>
    <w:rsid w:val="00F515F0"/>
    <w:rsid w:val="00F53704"/>
    <w:rsid w:val="00F77FF2"/>
    <w:rsid w:val="00F835CF"/>
    <w:rsid w:val="00F8727A"/>
    <w:rsid w:val="00F92817"/>
    <w:rsid w:val="00F971C0"/>
    <w:rsid w:val="00F97BD1"/>
    <w:rsid w:val="00FA46AE"/>
    <w:rsid w:val="00FB3317"/>
    <w:rsid w:val="00FD3900"/>
    <w:rsid w:val="00FD504C"/>
    <w:rsid w:val="00FE0978"/>
    <w:rsid w:val="00FE0C6B"/>
    <w:rsid w:val="00FE25B8"/>
    <w:rsid w:val="00FF550B"/>
    <w:rsid w:val="00FF642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BD3C9C"/>
  <w15:docId w15:val="{763C70F3-B9F4-4D41-9D3C-87A0813E4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2">
    <w:name w:val="heading 2"/>
    <w:basedOn w:val="Normal"/>
    <w:next w:val="Normal"/>
    <w:link w:val="Heading2Char"/>
    <w:uiPriority w:val="99"/>
    <w:qFormat/>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uiPriority w:val="99"/>
    <w:qFormat/>
    <w:pPr>
      <w:keepNext/>
      <w:jc w:val="both"/>
      <w:outlineLvl w:val="3"/>
    </w:pPr>
    <w:rPr>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semiHidden/>
    <w:rPr>
      <w:rFonts w:ascii="Cambria" w:hAnsi="Cambria" w:cs="Cambria"/>
      <w:b/>
      <w:bCs/>
      <w:i/>
      <w:iCs/>
      <w:sz w:val="28"/>
      <w:szCs w:val="28"/>
    </w:rPr>
  </w:style>
  <w:style w:type="character" w:customStyle="1" w:styleId="Heading4Char">
    <w:name w:val="Heading 4 Char"/>
    <w:link w:val="Heading4"/>
    <w:uiPriority w:val="99"/>
    <w:semiHidden/>
    <w:rPr>
      <w:rFonts w:ascii="Calibri" w:hAnsi="Calibri" w:cs="Calibri"/>
      <w:b/>
      <w:bCs/>
      <w:sz w:val="28"/>
      <w:szCs w:val="28"/>
    </w:rPr>
  </w:style>
  <w:style w:type="paragraph" w:styleId="BodyText">
    <w:name w:val="Body Text"/>
    <w:basedOn w:val="Normal"/>
    <w:link w:val="BodyTextChar"/>
    <w:uiPriority w:val="99"/>
    <w:rPr>
      <w:b/>
      <w:bCs/>
      <w:color w:val="000000"/>
      <w:sz w:val="28"/>
      <w:szCs w:val="28"/>
    </w:rPr>
  </w:style>
  <w:style w:type="character" w:customStyle="1" w:styleId="BodyTextChar">
    <w:name w:val="Body Text Char"/>
    <w:link w:val="BodyText"/>
    <w:uiPriority w:val="99"/>
    <w:semiHidden/>
    <w:rPr>
      <w:sz w:val="24"/>
      <w:szCs w:val="24"/>
    </w:rPr>
  </w:style>
  <w:style w:type="paragraph" w:styleId="BodyText3">
    <w:name w:val="Body Text 3"/>
    <w:basedOn w:val="Normal"/>
    <w:link w:val="BodyText3Char"/>
    <w:uiPriority w:val="99"/>
    <w:pPr>
      <w:spacing w:after="120"/>
    </w:pPr>
    <w:rPr>
      <w:sz w:val="16"/>
      <w:szCs w:val="16"/>
    </w:rPr>
  </w:style>
  <w:style w:type="character" w:customStyle="1" w:styleId="BodyText3Char">
    <w:name w:val="Body Text 3 Char"/>
    <w:link w:val="BodyText3"/>
    <w:uiPriority w:val="99"/>
    <w:semiHidden/>
    <w:rPr>
      <w:sz w:val="16"/>
      <w:szCs w:val="16"/>
    </w:rPr>
  </w:style>
  <w:style w:type="table" w:styleId="TableGrid">
    <w:name w:val="Table Grid"/>
    <w:basedOn w:val="TableNormal"/>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semiHidden/>
    <w:rPr>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semiHidden/>
    <w:rPr>
      <w:sz w:val="24"/>
      <w:szCs w:val="24"/>
    </w:rPr>
  </w:style>
  <w:style w:type="character" w:styleId="PageNumber">
    <w:name w:val="page number"/>
    <w:basedOn w:val="DefaultParagraphFont"/>
    <w:uiPriority w:val="99"/>
  </w:style>
  <w:style w:type="character" w:styleId="Hyperlink">
    <w:name w:val="Hyperlink"/>
    <w:uiPriority w:val="99"/>
    <w:rPr>
      <w:color w:val="0000FF"/>
      <w:u w:val="single"/>
    </w:rPr>
  </w:style>
  <w:style w:type="paragraph" w:styleId="BodyText2">
    <w:name w:val="Body Text 2"/>
    <w:basedOn w:val="Normal"/>
    <w:link w:val="BodyText2Char"/>
    <w:uiPriority w:val="99"/>
    <w:pPr>
      <w:spacing w:after="120" w:line="480" w:lineRule="auto"/>
    </w:pPr>
  </w:style>
  <w:style w:type="character" w:customStyle="1" w:styleId="BodyText2Char">
    <w:name w:val="Body Text 2 Char"/>
    <w:link w:val="BodyText2"/>
    <w:uiPriority w:val="99"/>
    <w:semiHidden/>
    <w:rPr>
      <w:sz w:val="24"/>
      <w:szCs w:val="24"/>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rPr>
      <w:sz w:val="2"/>
      <w:szCs w:val="2"/>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link w:val="CommentText"/>
    <w:uiPriority w:val="99"/>
    <w:rPr>
      <w:sz w:val="20"/>
      <w:szCs w:val="20"/>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link w:val="CommentSubject"/>
    <w:uiPriority w:val="99"/>
    <w:semiHidden/>
    <w:rPr>
      <w:b/>
      <w:bCs/>
      <w:sz w:val="20"/>
      <w:szCs w:val="20"/>
    </w:rPr>
  </w:style>
  <w:style w:type="character" w:styleId="Emphasis">
    <w:name w:val="Emphasis"/>
    <w:uiPriority w:val="99"/>
    <w:qFormat/>
    <w:rPr>
      <w:b/>
      <w:bCs/>
    </w:rPr>
  </w:style>
  <w:style w:type="character" w:customStyle="1" w:styleId="st1">
    <w:name w:val="st1"/>
    <w:basedOn w:val="DefaultParagraphFont"/>
    <w:uiPriority w:val="99"/>
  </w:style>
  <w:style w:type="paragraph" w:customStyle="1" w:styleId="Default">
    <w:name w:val="Default"/>
    <w:pPr>
      <w:autoSpaceDE w:val="0"/>
      <w:autoSpaceDN w:val="0"/>
      <w:adjustRightInd w:val="0"/>
    </w:pPr>
    <w:rPr>
      <w:rFonts w:ascii="Arial Narrow" w:hAnsi="Arial Narrow" w:cs="Arial Narrow"/>
      <w:color w:val="000000"/>
      <w:sz w:val="24"/>
      <w:szCs w:val="24"/>
    </w:rPr>
  </w:style>
  <w:style w:type="paragraph" w:styleId="NormalWeb">
    <w:name w:val="Normal (Web)"/>
    <w:basedOn w:val="Normal"/>
    <w:uiPriority w:val="99"/>
    <w:unhideWhenUsed/>
    <w:pPr>
      <w:spacing w:before="100" w:beforeAutospacing="1" w:after="100" w:afterAutospacing="1"/>
    </w:pPr>
  </w:style>
  <w:style w:type="paragraph" w:styleId="PlainText">
    <w:name w:val="Plain Text"/>
    <w:basedOn w:val="Normal"/>
    <w:link w:val="PlainTextChar"/>
    <w:rsid w:val="00854CD9"/>
    <w:rPr>
      <w:rFonts w:ascii="Courier" w:eastAsia="Times" w:hAnsi="Courier"/>
      <w:szCs w:val="20"/>
      <w:lang w:val="x-none" w:eastAsia="x-none"/>
    </w:rPr>
  </w:style>
  <w:style w:type="character" w:customStyle="1" w:styleId="PlainTextChar">
    <w:name w:val="Plain Text Char"/>
    <w:basedOn w:val="DefaultParagraphFont"/>
    <w:link w:val="PlainText"/>
    <w:rsid w:val="00854CD9"/>
    <w:rPr>
      <w:rFonts w:ascii="Courier" w:eastAsia="Times" w:hAnsi="Courier"/>
      <w:sz w:val="24"/>
      <w:lang w:val="x-none" w:eastAsia="x-none"/>
    </w:rPr>
  </w:style>
  <w:style w:type="character" w:styleId="UnresolvedMention">
    <w:name w:val="Unresolved Mention"/>
    <w:basedOn w:val="DefaultParagraphFont"/>
    <w:uiPriority w:val="99"/>
    <w:semiHidden/>
    <w:unhideWhenUsed/>
    <w:rsid w:val="00854CD9"/>
    <w:rPr>
      <w:color w:val="808080"/>
      <w:shd w:val="clear" w:color="auto" w:fill="E6E6E6"/>
    </w:rPr>
  </w:style>
  <w:style w:type="paragraph" w:styleId="NoSpacing">
    <w:name w:val="No Spacing"/>
    <w:uiPriority w:val="1"/>
    <w:qFormat/>
    <w:rsid w:val="0013028A"/>
    <w:rPr>
      <w:rFonts w:asciiTheme="minorHAnsi" w:eastAsiaTheme="minorHAnsi" w:hAnsiTheme="minorHAnsi" w:cstheme="minorBidi"/>
      <w:kern w:val="2"/>
      <w:sz w:val="22"/>
      <w:szCs w:val="22"/>
      <w14:ligatures w14:val="standardContextual"/>
    </w:rPr>
  </w:style>
  <w:style w:type="paragraph" w:styleId="ListParagraph">
    <w:name w:val="List Paragraph"/>
    <w:basedOn w:val="Normal"/>
    <w:uiPriority w:val="34"/>
    <w:qFormat/>
    <w:rsid w:val="00B068CF"/>
    <w:pPr>
      <w:ind w:left="720"/>
      <w:contextualSpacing/>
      <w:jc w:val="center"/>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402E12"/>
    <w:rPr>
      <w:color w:val="800080" w:themeColor="followedHyperlink"/>
      <w:u w:val="single"/>
    </w:rPr>
  </w:style>
  <w:style w:type="paragraph" w:customStyle="1" w:styleId="xparagraph">
    <w:name w:val="x_paragraph"/>
    <w:basedOn w:val="Normal"/>
    <w:rsid w:val="007935F3"/>
    <w:pPr>
      <w:spacing w:before="100" w:beforeAutospacing="1" w:after="100" w:afterAutospacing="1"/>
    </w:pPr>
    <w:rPr>
      <w:rFonts w:eastAsiaTheme="minorHAnsi"/>
    </w:rPr>
  </w:style>
  <w:style w:type="character" w:customStyle="1" w:styleId="xnormaltextrun">
    <w:name w:val="x_normaltextrun"/>
    <w:basedOn w:val="DefaultParagraphFont"/>
    <w:rsid w:val="007935F3"/>
  </w:style>
  <w:style w:type="paragraph" w:styleId="Revision">
    <w:name w:val="Revision"/>
    <w:hidden/>
    <w:uiPriority w:val="99"/>
    <w:semiHidden/>
    <w:rsid w:val="00A829D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03799">
      <w:bodyDiv w:val="1"/>
      <w:marLeft w:val="0"/>
      <w:marRight w:val="0"/>
      <w:marTop w:val="0"/>
      <w:marBottom w:val="0"/>
      <w:divBdr>
        <w:top w:val="none" w:sz="0" w:space="0" w:color="auto"/>
        <w:left w:val="none" w:sz="0" w:space="0" w:color="auto"/>
        <w:bottom w:val="none" w:sz="0" w:space="0" w:color="auto"/>
        <w:right w:val="none" w:sz="0" w:space="0" w:color="auto"/>
      </w:divBdr>
    </w:div>
    <w:div w:id="103888329">
      <w:bodyDiv w:val="1"/>
      <w:marLeft w:val="0"/>
      <w:marRight w:val="0"/>
      <w:marTop w:val="0"/>
      <w:marBottom w:val="0"/>
      <w:divBdr>
        <w:top w:val="none" w:sz="0" w:space="0" w:color="auto"/>
        <w:left w:val="none" w:sz="0" w:space="0" w:color="auto"/>
        <w:bottom w:val="none" w:sz="0" w:space="0" w:color="auto"/>
        <w:right w:val="none" w:sz="0" w:space="0" w:color="auto"/>
      </w:divBdr>
    </w:div>
    <w:div w:id="313223955">
      <w:bodyDiv w:val="1"/>
      <w:marLeft w:val="0"/>
      <w:marRight w:val="0"/>
      <w:marTop w:val="0"/>
      <w:marBottom w:val="0"/>
      <w:divBdr>
        <w:top w:val="none" w:sz="0" w:space="0" w:color="auto"/>
        <w:left w:val="none" w:sz="0" w:space="0" w:color="auto"/>
        <w:bottom w:val="none" w:sz="0" w:space="0" w:color="auto"/>
        <w:right w:val="none" w:sz="0" w:space="0" w:color="auto"/>
      </w:divBdr>
    </w:div>
    <w:div w:id="481435666">
      <w:bodyDiv w:val="1"/>
      <w:marLeft w:val="0"/>
      <w:marRight w:val="0"/>
      <w:marTop w:val="0"/>
      <w:marBottom w:val="0"/>
      <w:divBdr>
        <w:top w:val="none" w:sz="0" w:space="0" w:color="auto"/>
        <w:left w:val="none" w:sz="0" w:space="0" w:color="auto"/>
        <w:bottom w:val="none" w:sz="0" w:space="0" w:color="auto"/>
        <w:right w:val="none" w:sz="0" w:space="0" w:color="auto"/>
      </w:divBdr>
    </w:div>
    <w:div w:id="760493687">
      <w:bodyDiv w:val="1"/>
      <w:marLeft w:val="0"/>
      <w:marRight w:val="0"/>
      <w:marTop w:val="0"/>
      <w:marBottom w:val="0"/>
      <w:divBdr>
        <w:top w:val="none" w:sz="0" w:space="0" w:color="auto"/>
        <w:left w:val="none" w:sz="0" w:space="0" w:color="auto"/>
        <w:bottom w:val="none" w:sz="0" w:space="0" w:color="auto"/>
        <w:right w:val="none" w:sz="0" w:space="0" w:color="auto"/>
      </w:divBdr>
    </w:div>
    <w:div w:id="1385837609">
      <w:bodyDiv w:val="1"/>
      <w:marLeft w:val="0"/>
      <w:marRight w:val="0"/>
      <w:marTop w:val="0"/>
      <w:marBottom w:val="0"/>
      <w:divBdr>
        <w:top w:val="none" w:sz="0" w:space="0" w:color="auto"/>
        <w:left w:val="none" w:sz="0" w:space="0" w:color="auto"/>
        <w:bottom w:val="none" w:sz="0" w:space="0" w:color="auto"/>
        <w:right w:val="none" w:sz="0" w:space="0" w:color="auto"/>
      </w:divBdr>
    </w:div>
    <w:div w:id="1432124532">
      <w:bodyDiv w:val="1"/>
      <w:marLeft w:val="0"/>
      <w:marRight w:val="0"/>
      <w:marTop w:val="0"/>
      <w:marBottom w:val="0"/>
      <w:divBdr>
        <w:top w:val="none" w:sz="0" w:space="0" w:color="auto"/>
        <w:left w:val="none" w:sz="0" w:space="0" w:color="auto"/>
        <w:bottom w:val="none" w:sz="0" w:space="0" w:color="auto"/>
        <w:right w:val="none" w:sz="0" w:space="0" w:color="auto"/>
      </w:divBdr>
    </w:div>
    <w:div w:id="1725444537">
      <w:bodyDiv w:val="1"/>
      <w:marLeft w:val="0"/>
      <w:marRight w:val="0"/>
      <w:marTop w:val="0"/>
      <w:marBottom w:val="0"/>
      <w:divBdr>
        <w:top w:val="none" w:sz="0" w:space="0" w:color="auto"/>
        <w:left w:val="none" w:sz="0" w:space="0" w:color="auto"/>
        <w:bottom w:val="none" w:sz="0" w:space="0" w:color="auto"/>
        <w:right w:val="none" w:sz="0" w:space="0" w:color="auto"/>
      </w:divBdr>
    </w:div>
    <w:div w:id="1808669931">
      <w:bodyDiv w:val="1"/>
      <w:marLeft w:val="0"/>
      <w:marRight w:val="0"/>
      <w:marTop w:val="0"/>
      <w:marBottom w:val="0"/>
      <w:divBdr>
        <w:top w:val="none" w:sz="0" w:space="0" w:color="auto"/>
        <w:left w:val="none" w:sz="0" w:space="0" w:color="auto"/>
        <w:bottom w:val="none" w:sz="0" w:space="0" w:color="auto"/>
        <w:right w:val="none" w:sz="0" w:space="0" w:color="auto"/>
      </w:divBdr>
      <w:divsChild>
        <w:div w:id="706836806">
          <w:marLeft w:val="0"/>
          <w:marRight w:val="0"/>
          <w:marTop w:val="0"/>
          <w:marBottom w:val="0"/>
          <w:divBdr>
            <w:top w:val="none" w:sz="0" w:space="0" w:color="auto"/>
            <w:left w:val="none" w:sz="0" w:space="0" w:color="auto"/>
            <w:bottom w:val="none" w:sz="0" w:space="0" w:color="auto"/>
            <w:right w:val="none" w:sz="0" w:space="0" w:color="auto"/>
          </w:divBdr>
        </w:div>
        <w:div w:id="762189054">
          <w:marLeft w:val="0"/>
          <w:marRight w:val="0"/>
          <w:marTop w:val="0"/>
          <w:marBottom w:val="0"/>
          <w:divBdr>
            <w:top w:val="none" w:sz="0" w:space="0" w:color="auto"/>
            <w:left w:val="none" w:sz="0" w:space="0" w:color="auto"/>
            <w:bottom w:val="none" w:sz="0" w:space="0" w:color="auto"/>
            <w:right w:val="none" w:sz="0" w:space="0" w:color="auto"/>
          </w:divBdr>
        </w:div>
      </w:divsChild>
    </w:div>
    <w:div w:id="1906649174">
      <w:marLeft w:val="0"/>
      <w:marRight w:val="0"/>
      <w:marTop w:val="0"/>
      <w:marBottom w:val="0"/>
      <w:divBdr>
        <w:top w:val="none" w:sz="0" w:space="0" w:color="auto"/>
        <w:left w:val="none" w:sz="0" w:space="0" w:color="auto"/>
        <w:bottom w:val="none" w:sz="0" w:space="0" w:color="auto"/>
        <w:right w:val="none" w:sz="0" w:space="0" w:color="auto"/>
      </w:divBdr>
    </w:div>
    <w:div w:id="2056847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C:\Users\RVACH\AppData\Local\Microsoft\Windows\INetCache\Content.Outlook\80V9ZZV4\oldnational.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b171c17-622d-4982-b908-a084e8d10b4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C4AB29B34053949B360DC56BE034FE6" ma:contentTypeVersion="15" ma:contentTypeDescription="Create a new document." ma:contentTypeScope="" ma:versionID="75927fe2f7437a6e34fb8c3ca8d1c389">
  <xsd:schema xmlns:xsd="http://www.w3.org/2001/XMLSchema" xmlns:xs="http://www.w3.org/2001/XMLSchema" xmlns:p="http://schemas.microsoft.com/office/2006/metadata/properties" xmlns:ns3="3b171c17-622d-4982-b908-a084e8d10b49" xmlns:ns4="4b38c6f2-bf34-4971-a60b-f30ead127c74" targetNamespace="http://schemas.microsoft.com/office/2006/metadata/properties" ma:root="true" ma:fieldsID="0df1b125d90757b59d8b51240a789874" ns3:_="" ns4:_="">
    <xsd:import namespace="3b171c17-622d-4982-b908-a084e8d10b49"/>
    <xsd:import namespace="4b38c6f2-bf34-4971-a60b-f30ead127c7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ServiceLocation" minOccurs="0"/>
                <xsd:element ref="ns3:MediaLengthInSeconds" minOccurs="0"/>
                <xsd:element ref="ns3:_activity" minOccurs="0"/>
                <xsd:element ref="ns4:SharedWithUsers" minOccurs="0"/>
                <xsd:element ref="ns4:SharedWithDetails" minOccurs="0"/>
                <xsd:element ref="ns4:SharingHintHash"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171c17-622d-4982-b908-a084e8d10b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18" nillable="true" ma:displayName="_activity" ma:hidden="true" ma:internalName="_activity">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38c6f2-bf34-4971-a60b-f30ead127c7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969977-B0F8-4317-9816-4D17E3B0AB14}">
  <ds:schemaRefs>
    <ds:schemaRef ds:uri="http://schemas.microsoft.com/office/2006/metadata/properties"/>
    <ds:schemaRef ds:uri="http://schemas.microsoft.com/office/infopath/2007/PartnerControls"/>
    <ds:schemaRef ds:uri="3b171c17-622d-4982-b908-a084e8d10b49"/>
  </ds:schemaRefs>
</ds:datastoreItem>
</file>

<file path=customXml/itemProps2.xml><?xml version="1.0" encoding="utf-8"?>
<ds:datastoreItem xmlns:ds="http://schemas.openxmlformats.org/officeDocument/2006/customXml" ds:itemID="{CDF74C51-D3C7-4363-B47A-6D12E0710AFE}">
  <ds:schemaRefs>
    <ds:schemaRef ds:uri="http://schemas.microsoft.com/sharepoint/v3/contenttype/forms"/>
  </ds:schemaRefs>
</ds:datastoreItem>
</file>

<file path=customXml/itemProps3.xml><?xml version="1.0" encoding="utf-8"?>
<ds:datastoreItem xmlns:ds="http://schemas.openxmlformats.org/officeDocument/2006/customXml" ds:itemID="{F9653AE0-5667-4BEF-999D-77455C88DB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171c17-622d-4982-b908-a084e8d10b49"/>
    <ds:schemaRef ds:uri="4b38c6f2-bf34-4971-a60b-f30ead127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2b0fce0-c381-40d3-82b1-883c3cbd2377}" enabled="0" method="" siteId="{12b0fce0-c381-40d3-82b1-883c3cbd2377}"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572</Words>
  <Characters>3263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Old National Bancorp</Company>
  <LinksUpToDate>false</LinksUpToDate>
  <CharactersWithSpaces>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WXP</dc:creator>
  <cp:lastModifiedBy>Rick Vach</cp:lastModifiedBy>
  <cp:revision>2</cp:revision>
  <cp:lastPrinted>2023-06-29T19:49:00Z</cp:lastPrinted>
  <dcterms:created xsi:type="dcterms:W3CDTF">2025-05-12T15:48:00Z</dcterms:created>
  <dcterms:modified xsi:type="dcterms:W3CDTF">2025-05-12T15:48:00Z</dcterms:modified>
  <cp:version>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crosystemsComparison">
    <vt:lpwstr>53876853</vt:lpwstr>
  </property>
  <property fmtid="{D5CDD505-2E9C-101B-9397-08002B2CF9AE}" pid="3" name="ContentTypeId">
    <vt:lpwstr>0x0101008C4AB29B34053949B360DC56BE034FE6</vt:lpwstr>
  </property>
</Properties>
</file>