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7B9C0" w14:textId="77777777" w:rsidR="00D6492C" w:rsidRDefault="000373F7">
      <w:pPr>
        <w:pStyle w:val="Heading1"/>
        <w:spacing w:before="76"/>
        <w:ind w:left="2547" w:right="2317" w:firstLine="1082"/>
      </w:pPr>
      <w:r>
        <w:t>LINKBANCORP, INC. CORPORATE</w:t>
      </w:r>
      <w:r>
        <w:rPr>
          <w:spacing w:val="-14"/>
        </w:rPr>
        <w:t xml:space="preserve"> </w:t>
      </w:r>
      <w:r>
        <w:t>GOVERNANCE</w:t>
      </w:r>
      <w:r>
        <w:rPr>
          <w:spacing w:val="-13"/>
        </w:rPr>
        <w:t xml:space="preserve"> </w:t>
      </w:r>
      <w:r>
        <w:t>GUIDELINES</w:t>
      </w:r>
    </w:p>
    <w:p w14:paraId="1ACDE9B9" w14:textId="77777777" w:rsidR="00D6492C" w:rsidRDefault="000373F7">
      <w:pPr>
        <w:pStyle w:val="BodyText"/>
        <w:ind w:left="114" w:firstLine="628"/>
      </w:pPr>
      <w:r>
        <w:t>The</w:t>
      </w:r>
      <w:r>
        <w:rPr>
          <w:spacing w:val="-1"/>
        </w:rPr>
        <w:t xml:space="preserve"> </w:t>
      </w:r>
      <w:r>
        <w:t>following</w:t>
      </w:r>
      <w:r>
        <w:rPr>
          <w:spacing w:val="-4"/>
        </w:rPr>
        <w:t xml:space="preserve"> </w:t>
      </w:r>
      <w:r>
        <w:t>Corporate</w:t>
      </w:r>
      <w:r>
        <w:rPr>
          <w:spacing w:val="-4"/>
        </w:rPr>
        <w:t xml:space="preserve"> </w:t>
      </w:r>
      <w:r>
        <w:t>Governance</w:t>
      </w:r>
      <w:r>
        <w:rPr>
          <w:spacing w:val="-4"/>
        </w:rPr>
        <w:t xml:space="preserve"> </w:t>
      </w:r>
      <w:r>
        <w:t>Guidelines</w:t>
      </w:r>
      <w:r>
        <w:rPr>
          <w:spacing w:val="-2"/>
        </w:rPr>
        <w:t xml:space="preserve"> </w:t>
      </w:r>
      <w:r>
        <w:t>(“</w:t>
      </w:r>
      <w:r>
        <w:rPr>
          <w:b/>
        </w:rPr>
        <w:t>Guidelines</w:t>
      </w:r>
      <w:r>
        <w:t>”)</w:t>
      </w:r>
      <w:r>
        <w:rPr>
          <w:spacing w:val="-2"/>
        </w:rPr>
        <w:t xml:space="preserve"> </w:t>
      </w:r>
      <w:r>
        <w:t>have</w:t>
      </w:r>
      <w:r>
        <w:rPr>
          <w:spacing w:val="-1"/>
        </w:rPr>
        <w:t xml:space="preserve"> </w:t>
      </w:r>
      <w:r>
        <w:t>been</w:t>
      </w:r>
      <w:r>
        <w:rPr>
          <w:spacing w:val="-1"/>
        </w:rPr>
        <w:t xml:space="preserve"> </w:t>
      </w:r>
      <w:r>
        <w:t>approved</w:t>
      </w:r>
      <w:r>
        <w:rPr>
          <w:spacing w:val="-6"/>
        </w:rPr>
        <w:t xml:space="preserve"> </w:t>
      </w:r>
      <w:r>
        <w:t>by</w:t>
      </w:r>
      <w:r>
        <w:rPr>
          <w:spacing w:val="-1"/>
        </w:rPr>
        <w:t xml:space="preserve"> </w:t>
      </w:r>
      <w:r>
        <w:t>the</w:t>
      </w:r>
      <w:r>
        <w:rPr>
          <w:spacing w:val="-1"/>
        </w:rPr>
        <w:t xml:space="preserve"> </w:t>
      </w:r>
      <w:r>
        <w:t>Board</w:t>
      </w:r>
      <w:r>
        <w:rPr>
          <w:spacing w:val="-1"/>
        </w:rPr>
        <w:t xml:space="preserve"> </w:t>
      </w:r>
      <w:r>
        <w:t>of Directors (“</w:t>
      </w:r>
      <w:r>
        <w:rPr>
          <w:b/>
        </w:rPr>
        <w:t>Board</w:t>
      </w:r>
      <w:r>
        <w:t>”) to promote the effective operation of the Board and to provide a framework for the conduct of business by LINKBANCORP, Inc. and its subsidiaries (the “</w:t>
      </w:r>
      <w:r>
        <w:rPr>
          <w:b/>
        </w:rPr>
        <w:t>Company</w:t>
      </w:r>
      <w:r>
        <w:t>”) in accordance with the highest ethical standards and in a manner intended to enhance the long-term value of the Company.</w:t>
      </w:r>
    </w:p>
    <w:p w14:paraId="688C1221" w14:textId="77777777" w:rsidR="00D6492C" w:rsidRDefault="00D6492C">
      <w:pPr>
        <w:pStyle w:val="BodyText"/>
        <w:spacing w:before="0"/>
        <w:ind w:left="0" w:firstLine="0"/>
      </w:pPr>
    </w:p>
    <w:p w14:paraId="60A07778" w14:textId="77777777" w:rsidR="00D6492C" w:rsidRDefault="000373F7">
      <w:pPr>
        <w:pStyle w:val="Heading1"/>
        <w:numPr>
          <w:ilvl w:val="0"/>
          <w:numId w:val="1"/>
        </w:numPr>
        <w:tabs>
          <w:tab w:val="left" w:pos="742"/>
        </w:tabs>
        <w:ind w:left="742" w:hanging="719"/>
      </w:pPr>
      <w:bookmarkStart w:id="0" w:name="1._Director_Responsibilities"/>
      <w:bookmarkEnd w:id="0"/>
      <w:r>
        <w:t>Director</w:t>
      </w:r>
      <w:r>
        <w:rPr>
          <w:spacing w:val="-8"/>
        </w:rPr>
        <w:t xml:space="preserve"> </w:t>
      </w:r>
      <w:r>
        <w:rPr>
          <w:spacing w:val="-2"/>
        </w:rPr>
        <w:t>Responsibilities</w:t>
      </w:r>
    </w:p>
    <w:p w14:paraId="07141DA0" w14:textId="77777777" w:rsidR="00D6492C" w:rsidRDefault="000373F7">
      <w:pPr>
        <w:pStyle w:val="BodyText"/>
        <w:spacing w:before="235"/>
        <w:ind w:left="22" w:right="126" w:firstLine="720"/>
      </w:pPr>
      <w:r>
        <w:t>The basic responsibility of the members of the Board is to exercise their business judgment to act in what</w:t>
      </w:r>
      <w:r>
        <w:rPr>
          <w:spacing w:val="18"/>
        </w:rPr>
        <w:t xml:space="preserve"> </w:t>
      </w:r>
      <w:r>
        <w:t>they</w:t>
      </w:r>
      <w:r>
        <w:rPr>
          <w:spacing w:val="19"/>
        </w:rPr>
        <w:t xml:space="preserve"> </w:t>
      </w:r>
      <w:r>
        <w:t>reasonably</w:t>
      </w:r>
      <w:r>
        <w:rPr>
          <w:spacing w:val="19"/>
        </w:rPr>
        <w:t xml:space="preserve"> </w:t>
      </w:r>
      <w:r>
        <w:t>believe</w:t>
      </w:r>
      <w:r>
        <w:rPr>
          <w:spacing w:val="19"/>
        </w:rPr>
        <w:t xml:space="preserve"> </w:t>
      </w:r>
      <w:r>
        <w:t>to be</w:t>
      </w:r>
      <w:r>
        <w:rPr>
          <w:spacing w:val="19"/>
        </w:rPr>
        <w:t xml:space="preserve"> </w:t>
      </w:r>
      <w:r>
        <w:t>the</w:t>
      </w:r>
      <w:r>
        <w:rPr>
          <w:spacing w:val="19"/>
        </w:rPr>
        <w:t xml:space="preserve"> </w:t>
      </w:r>
      <w:r>
        <w:t>best</w:t>
      </w:r>
      <w:r>
        <w:rPr>
          <w:spacing w:val="18"/>
        </w:rPr>
        <w:t xml:space="preserve"> </w:t>
      </w:r>
      <w:r>
        <w:t>interests of</w:t>
      </w:r>
      <w:r>
        <w:rPr>
          <w:spacing w:val="19"/>
        </w:rPr>
        <w:t xml:space="preserve"> </w:t>
      </w:r>
      <w:r>
        <w:t>the Company and its</w:t>
      </w:r>
      <w:r>
        <w:rPr>
          <w:spacing w:val="19"/>
        </w:rPr>
        <w:t xml:space="preserve"> </w:t>
      </w:r>
      <w:r>
        <w:t>stockholders</w:t>
      </w:r>
      <w:r>
        <w:rPr>
          <w:spacing w:val="19"/>
        </w:rPr>
        <w:t xml:space="preserve"> </w:t>
      </w:r>
      <w:r>
        <w:t>and</w:t>
      </w:r>
      <w:r>
        <w:rPr>
          <w:spacing w:val="19"/>
        </w:rPr>
        <w:t xml:space="preserve"> </w:t>
      </w:r>
      <w:r>
        <w:t>in</w:t>
      </w:r>
      <w:r>
        <w:rPr>
          <w:spacing w:val="19"/>
        </w:rPr>
        <w:t xml:space="preserve"> </w:t>
      </w:r>
      <w:r>
        <w:t>a manner that they reasonably believe will comply with applicable federal and state laws.</w:t>
      </w:r>
      <w:r>
        <w:rPr>
          <w:spacing w:val="40"/>
        </w:rPr>
        <w:t xml:space="preserve"> </w:t>
      </w:r>
      <w:r>
        <w:t>In discharging their obligation, directors should be entitled to rely on the honesty and integrity of the Company’s senior</w:t>
      </w:r>
      <w:r>
        <w:rPr>
          <w:spacing w:val="80"/>
        </w:rPr>
        <w:t xml:space="preserve"> </w:t>
      </w:r>
      <w:r>
        <w:t xml:space="preserve">executives and its outside advisors and auditors. Although ultimate authority resides in the Board, the Board delegates authority to management to pursue the Company’s mission, and </w:t>
      </w:r>
      <w:proofErr w:type="gramStart"/>
      <w:r>
        <w:t>day to day</w:t>
      </w:r>
      <w:proofErr w:type="gramEnd"/>
      <w:r>
        <w:t xml:space="preserve"> management of the </w:t>
      </w:r>
      <w:r>
        <w:rPr>
          <w:spacing w:val="-2"/>
        </w:rPr>
        <w:t>Company.</w:t>
      </w:r>
    </w:p>
    <w:p w14:paraId="29C12D3D" w14:textId="77777777" w:rsidR="00D6492C" w:rsidRDefault="000373F7">
      <w:pPr>
        <w:pStyle w:val="BodyText"/>
        <w:spacing w:before="239"/>
        <w:ind w:left="742" w:firstLine="0"/>
      </w:pPr>
      <w:r>
        <w:t>In</w:t>
      </w:r>
      <w:r>
        <w:rPr>
          <w:spacing w:val="8"/>
        </w:rPr>
        <w:t xml:space="preserve"> </w:t>
      </w:r>
      <w:r>
        <w:t>fulfilling</w:t>
      </w:r>
      <w:r>
        <w:rPr>
          <w:spacing w:val="9"/>
        </w:rPr>
        <w:t xml:space="preserve"> </w:t>
      </w:r>
      <w:r>
        <w:t>its</w:t>
      </w:r>
      <w:r>
        <w:rPr>
          <w:spacing w:val="11"/>
        </w:rPr>
        <w:t xml:space="preserve"> </w:t>
      </w:r>
      <w:r>
        <w:t>responsibilities,</w:t>
      </w:r>
      <w:r>
        <w:rPr>
          <w:spacing w:val="11"/>
        </w:rPr>
        <w:t xml:space="preserve"> </w:t>
      </w:r>
      <w:r>
        <w:t>the</w:t>
      </w:r>
      <w:r>
        <w:rPr>
          <w:spacing w:val="9"/>
        </w:rPr>
        <w:t xml:space="preserve"> </w:t>
      </w:r>
      <w:r>
        <w:t>Board</w:t>
      </w:r>
      <w:r>
        <w:rPr>
          <w:spacing w:val="8"/>
        </w:rPr>
        <w:t xml:space="preserve"> </w:t>
      </w:r>
      <w:r>
        <w:t>performs</w:t>
      </w:r>
      <w:r>
        <w:rPr>
          <w:spacing w:val="11"/>
        </w:rPr>
        <w:t xml:space="preserve"> </w:t>
      </w:r>
      <w:r>
        <w:t>the</w:t>
      </w:r>
      <w:r>
        <w:rPr>
          <w:spacing w:val="9"/>
        </w:rPr>
        <w:t xml:space="preserve"> </w:t>
      </w:r>
      <w:r>
        <w:t>following</w:t>
      </w:r>
      <w:r>
        <w:rPr>
          <w:spacing w:val="9"/>
        </w:rPr>
        <w:t xml:space="preserve"> </w:t>
      </w:r>
      <w:r>
        <w:t>principal</w:t>
      </w:r>
      <w:r>
        <w:rPr>
          <w:spacing w:val="10"/>
        </w:rPr>
        <w:t xml:space="preserve"> </w:t>
      </w:r>
      <w:r>
        <w:rPr>
          <w:spacing w:val="-2"/>
        </w:rPr>
        <w:t>functions:</w:t>
      </w:r>
    </w:p>
    <w:p w14:paraId="72F133C8" w14:textId="77777777" w:rsidR="00D6492C" w:rsidRDefault="000373F7">
      <w:pPr>
        <w:pStyle w:val="ListParagraph"/>
        <w:numPr>
          <w:ilvl w:val="1"/>
          <w:numId w:val="1"/>
        </w:numPr>
        <w:tabs>
          <w:tab w:val="left" w:pos="1462"/>
        </w:tabs>
        <w:ind w:right="86"/>
        <w:rPr>
          <w:sz w:val="21"/>
        </w:rPr>
      </w:pPr>
      <w:r>
        <w:rPr>
          <w:sz w:val="21"/>
        </w:rPr>
        <w:t>Selecting, evaluating and compensating the Chief Executive Officer (“</w:t>
      </w:r>
      <w:r>
        <w:rPr>
          <w:b/>
          <w:sz w:val="21"/>
        </w:rPr>
        <w:t>CEO</w:t>
      </w:r>
      <w:r>
        <w:rPr>
          <w:sz w:val="21"/>
        </w:rPr>
        <w:t>”) to assure the “Tone at the Top”.</w:t>
      </w:r>
    </w:p>
    <w:p w14:paraId="2A5C6975" w14:textId="77777777" w:rsidR="00D6492C" w:rsidRDefault="000373F7">
      <w:pPr>
        <w:pStyle w:val="ListParagraph"/>
        <w:numPr>
          <w:ilvl w:val="1"/>
          <w:numId w:val="1"/>
        </w:numPr>
        <w:tabs>
          <w:tab w:val="left" w:pos="1462"/>
        </w:tabs>
        <w:spacing w:before="239"/>
        <w:ind w:right="296"/>
        <w:rPr>
          <w:sz w:val="21"/>
        </w:rPr>
      </w:pPr>
      <w:r>
        <w:rPr>
          <w:sz w:val="21"/>
        </w:rPr>
        <w:t>Evaluation of management’s performance and determination of compensation, including incentive-based rewards.</w:t>
      </w:r>
    </w:p>
    <w:p w14:paraId="36467343" w14:textId="77777777" w:rsidR="00D6492C" w:rsidRDefault="000373F7">
      <w:pPr>
        <w:pStyle w:val="ListParagraph"/>
        <w:numPr>
          <w:ilvl w:val="1"/>
          <w:numId w:val="1"/>
        </w:numPr>
        <w:tabs>
          <w:tab w:val="left" w:pos="1463"/>
        </w:tabs>
        <w:ind w:left="1463" w:right="21"/>
        <w:rPr>
          <w:sz w:val="21"/>
        </w:rPr>
      </w:pPr>
      <w:r>
        <w:rPr>
          <w:sz w:val="21"/>
        </w:rPr>
        <w:t>Overseeing the strategic plan and engagement, including enterprise risk, regulatory, entity</w:t>
      </w:r>
      <w:r>
        <w:rPr>
          <w:spacing w:val="80"/>
          <w:w w:val="150"/>
          <w:sz w:val="21"/>
        </w:rPr>
        <w:t xml:space="preserve"> </w:t>
      </w:r>
      <w:r>
        <w:rPr>
          <w:sz w:val="21"/>
        </w:rPr>
        <w:t>level transactions.</w:t>
      </w:r>
    </w:p>
    <w:p w14:paraId="47C0AF4D" w14:textId="77777777" w:rsidR="00D6492C" w:rsidRDefault="000373F7">
      <w:pPr>
        <w:pStyle w:val="ListParagraph"/>
        <w:numPr>
          <w:ilvl w:val="1"/>
          <w:numId w:val="1"/>
        </w:numPr>
        <w:tabs>
          <w:tab w:val="left" w:pos="1463"/>
        </w:tabs>
        <w:spacing w:before="238"/>
        <w:ind w:left="1463" w:hanging="360"/>
        <w:rPr>
          <w:sz w:val="21"/>
        </w:rPr>
      </w:pPr>
      <w:r>
        <w:rPr>
          <w:sz w:val="21"/>
        </w:rPr>
        <w:t>Overseeing</w:t>
      </w:r>
      <w:r>
        <w:rPr>
          <w:spacing w:val="5"/>
          <w:sz w:val="21"/>
        </w:rPr>
        <w:t xml:space="preserve"> </w:t>
      </w:r>
      <w:r>
        <w:rPr>
          <w:sz w:val="21"/>
        </w:rPr>
        <w:t>and</w:t>
      </w:r>
      <w:r>
        <w:rPr>
          <w:spacing w:val="10"/>
          <w:sz w:val="21"/>
        </w:rPr>
        <w:t xml:space="preserve"> </w:t>
      </w:r>
      <w:r>
        <w:rPr>
          <w:sz w:val="21"/>
        </w:rPr>
        <w:t>monitoring</w:t>
      </w:r>
      <w:r>
        <w:rPr>
          <w:spacing w:val="8"/>
          <w:sz w:val="21"/>
        </w:rPr>
        <w:t xml:space="preserve"> </w:t>
      </w:r>
      <w:r>
        <w:rPr>
          <w:sz w:val="21"/>
        </w:rPr>
        <w:t>of</w:t>
      </w:r>
      <w:r>
        <w:rPr>
          <w:spacing w:val="10"/>
          <w:sz w:val="21"/>
        </w:rPr>
        <w:t xml:space="preserve"> </w:t>
      </w:r>
      <w:r>
        <w:rPr>
          <w:sz w:val="21"/>
        </w:rPr>
        <w:t>enterprise</w:t>
      </w:r>
      <w:r>
        <w:rPr>
          <w:spacing w:val="8"/>
          <w:sz w:val="21"/>
        </w:rPr>
        <w:t xml:space="preserve"> </w:t>
      </w:r>
      <w:r>
        <w:rPr>
          <w:sz w:val="21"/>
        </w:rPr>
        <w:t>risk</w:t>
      </w:r>
      <w:r>
        <w:rPr>
          <w:spacing w:val="10"/>
          <w:sz w:val="21"/>
        </w:rPr>
        <w:t xml:space="preserve"> </w:t>
      </w:r>
      <w:r>
        <w:rPr>
          <w:sz w:val="21"/>
        </w:rPr>
        <w:t>management</w:t>
      </w:r>
      <w:r>
        <w:rPr>
          <w:spacing w:val="9"/>
          <w:sz w:val="21"/>
        </w:rPr>
        <w:t xml:space="preserve"> </w:t>
      </w:r>
      <w:r>
        <w:rPr>
          <w:sz w:val="21"/>
        </w:rPr>
        <w:t>and</w:t>
      </w:r>
      <w:r>
        <w:rPr>
          <w:spacing w:val="10"/>
          <w:sz w:val="21"/>
        </w:rPr>
        <w:t xml:space="preserve"> </w:t>
      </w:r>
      <w:r>
        <w:rPr>
          <w:sz w:val="21"/>
        </w:rPr>
        <w:t>internal</w:t>
      </w:r>
      <w:r>
        <w:rPr>
          <w:spacing w:val="7"/>
          <w:sz w:val="21"/>
        </w:rPr>
        <w:t xml:space="preserve"> </w:t>
      </w:r>
      <w:r>
        <w:rPr>
          <w:spacing w:val="-2"/>
          <w:sz w:val="21"/>
        </w:rPr>
        <w:t>controls.</w:t>
      </w:r>
    </w:p>
    <w:p w14:paraId="4611EE45" w14:textId="77777777" w:rsidR="00D6492C" w:rsidRDefault="000373F7">
      <w:pPr>
        <w:pStyle w:val="ListParagraph"/>
        <w:numPr>
          <w:ilvl w:val="1"/>
          <w:numId w:val="1"/>
        </w:numPr>
        <w:tabs>
          <w:tab w:val="left" w:pos="1463"/>
        </w:tabs>
        <w:ind w:left="1463" w:right="22" w:hanging="360"/>
        <w:rPr>
          <w:sz w:val="21"/>
        </w:rPr>
      </w:pPr>
      <w:r>
        <w:rPr>
          <w:sz w:val="21"/>
        </w:rPr>
        <w:t xml:space="preserve">Acting with fiduciary responsibility with respect to shareholders, customers, and employees, including avoiding conflicts, and </w:t>
      </w:r>
      <w:proofErr w:type="gramStart"/>
      <w:r>
        <w:rPr>
          <w:sz w:val="21"/>
        </w:rPr>
        <w:t>ensure</w:t>
      </w:r>
      <w:proofErr w:type="gramEnd"/>
      <w:r>
        <w:rPr>
          <w:sz w:val="21"/>
        </w:rPr>
        <w:t xml:space="preserve"> ethical and legal conduct by the company.</w:t>
      </w:r>
    </w:p>
    <w:p w14:paraId="38EEA9FA" w14:textId="77777777" w:rsidR="00D6492C" w:rsidRDefault="000373F7">
      <w:pPr>
        <w:pStyle w:val="ListParagraph"/>
        <w:numPr>
          <w:ilvl w:val="1"/>
          <w:numId w:val="1"/>
        </w:numPr>
        <w:tabs>
          <w:tab w:val="left" w:pos="1463"/>
        </w:tabs>
        <w:ind w:left="1463" w:hanging="360"/>
        <w:rPr>
          <w:sz w:val="21"/>
        </w:rPr>
      </w:pPr>
      <w:r>
        <w:rPr>
          <w:sz w:val="21"/>
        </w:rPr>
        <w:t>Remaining</w:t>
      </w:r>
      <w:r>
        <w:rPr>
          <w:spacing w:val="4"/>
          <w:sz w:val="21"/>
        </w:rPr>
        <w:t xml:space="preserve"> </w:t>
      </w:r>
      <w:r>
        <w:rPr>
          <w:sz w:val="21"/>
        </w:rPr>
        <w:t>aware</w:t>
      </w:r>
      <w:r>
        <w:rPr>
          <w:spacing w:val="9"/>
          <w:sz w:val="21"/>
        </w:rPr>
        <w:t xml:space="preserve"> </w:t>
      </w:r>
      <w:proofErr w:type="gramStart"/>
      <w:r>
        <w:rPr>
          <w:sz w:val="21"/>
        </w:rPr>
        <w:t>of</w:t>
      </w:r>
      <w:r>
        <w:rPr>
          <w:spacing w:val="5"/>
          <w:sz w:val="21"/>
        </w:rPr>
        <w:t xml:space="preserve"> </w:t>
      </w:r>
      <w:r>
        <w:rPr>
          <w:sz w:val="21"/>
        </w:rPr>
        <w:t>on</w:t>
      </w:r>
      <w:proofErr w:type="gramEnd"/>
      <w:r>
        <w:rPr>
          <w:spacing w:val="9"/>
          <w:sz w:val="21"/>
        </w:rPr>
        <w:t xml:space="preserve"> </w:t>
      </w:r>
      <w:r>
        <w:rPr>
          <w:sz w:val="21"/>
        </w:rPr>
        <w:t>industry</w:t>
      </w:r>
      <w:r>
        <w:rPr>
          <w:spacing w:val="9"/>
          <w:sz w:val="21"/>
        </w:rPr>
        <w:t xml:space="preserve"> </w:t>
      </w:r>
      <w:r>
        <w:rPr>
          <w:sz w:val="21"/>
        </w:rPr>
        <w:t>trends</w:t>
      </w:r>
      <w:r>
        <w:rPr>
          <w:spacing w:val="9"/>
          <w:sz w:val="21"/>
        </w:rPr>
        <w:t xml:space="preserve"> </w:t>
      </w:r>
      <w:r>
        <w:rPr>
          <w:sz w:val="21"/>
        </w:rPr>
        <w:t>and</w:t>
      </w:r>
      <w:r>
        <w:rPr>
          <w:spacing w:val="7"/>
          <w:sz w:val="21"/>
        </w:rPr>
        <w:t xml:space="preserve"> </w:t>
      </w:r>
      <w:r>
        <w:rPr>
          <w:sz w:val="21"/>
        </w:rPr>
        <w:t>applicable</w:t>
      </w:r>
      <w:r>
        <w:rPr>
          <w:spacing w:val="8"/>
          <w:sz w:val="21"/>
        </w:rPr>
        <w:t xml:space="preserve"> </w:t>
      </w:r>
      <w:r>
        <w:rPr>
          <w:sz w:val="21"/>
        </w:rPr>
        <w:t>law</w:t>
      </w:r>
      <w:r>
        <w:rPr>
          <w:spacing w:val="8"/>
          <w:sz w:val="21"/>
        </w:rPr>
        <w:t xml:space="preserve"> </w:t>
      </w:r>
      <w:r>
        <w:rPr>
          <w:sz w:val="21"/>
        </w:rPr>
        <w:t>and</w:t>
      </w:r>
      <w:r>
        <w:rPr>
          <w:spacing w:val="7"/>
          <w:sz w:val="21"/>
        </w:rPr>
        <w:t xml:space="preserve"> </w:t>
      </w:r>
      <w:r>
        <w:rPr>
          <w:sz w:val="21"/>
        </w:rPr>
        <w:t>regulatory</w:t>
      </w:r>
      <w:r>
        <w:rPr>
          <w:spacing w:val="9"/>
          <w:sz w:val="21"/>
        </w:rPr>
        <w:t xml:space="preserve"> </w:t>
      </w:r>
      <w:r>
        <w:rPr>
          <w:spacing w:val="-2"/>
          <w:sz w:val="21"/>
        </w:rPr>
        <w:t>changes.</w:t>
      </w:r>
    </w:p>
    <w:p w14:paraId="36FBBEA7" w14:textId="77777777" w:rsidR="00D6492C" w:rsidRDefault="000373F7">
      <w:pPr>
        <w:pStyle w:val="ListParagraph"/>
        <w:numPr>
          <w:ilvl w:val="1"/>
          <w:numId w:val="1"/>
        </w:numPr>
        <w:tabs>
          <w:tab w:val="left" w:pos="1463"/>
        </w:tabs>
        <w:ind w:left="1463" w:right="21"/>
        <w:rPr>
          <w:sz w:val="21"/>
        </w:rPr>
      </w:pPr>
      <w:r>
        <w:rPr>
          <w:sz w:val="21"/>
        </w:rPr>
        <w:t>Providing</w:t>
      </w:r>
      <w:r>
        <w:rPr>
          <w:spacing w:val="40"/>
          <w:sz w:val="21"/>
        </w:rPr>
        <w:t xml:space="preserve"> </w:t>
      </w:r>
      <w:r>
        <w:rPr>
          <w:sz w:val="21"/>
        </w:rPr>
        <w:t>oversight</w:t>
      </w:r>
      <w:r>
        <w:rPr>
          <w:spacing w:val="40"/>
          <w:sz w:val="21"/>
        </w:rPr>
        <w:t xml:space="preserve"> </w:t>
      </w:r>
      <w:r>
        <w:rPr>
          <w:sz w:val="21"/>
        </w:rPr>
        <w:t>of,</w:t>
      </w:r>
      <w:r>
        <w:rPr>
          <w:spacing w:val="40"/>
          <w:sz w:val="21"/>
        </w:rPr>
        <w:t xml:space="preserve"> </w:t>
      </w:r>
      <w:r>
        <w:rPr>
          <w:sz w:val="21"/>
        </w:rPr>
        <w:t>communicate,</w:t>
      </w:r>
      <w:r>
        <w:rPr>
          <w:spacing w:val="40"/>
          <w:sz w:val="21"/>
        </w:rPr>
        <w:t xml:space="preserve"> </w:t>
      </w:r>
      <w:r>
        <w:rPr>
          <w:sz w:val="21"/>
        </w:rPr>
        <w:t>and</w:t>
      </w:r>
      <w:r>
        <w:rPr>
          <w:spacing w:val="40"/>
          <w:sz w:val="21"/>
        </w:rPr>
        <w:t xml:space="preserve"> </w:t>
      </w:r>
      <w:r>
        <w:rPr>
          <w:sz w:val="21"/>
        </w:rPr>
        <w:t>revise</w:t>
      </w:r>
      <w:r>
        <w:rPr>
          <w:spacing w:val="40"/>
          <w:sz w:val="21"/>
        </w:rPr>
        <w:t xml:space="preserve"> </w:t>
      </w:r>
      <w:r>
        <w:rPr>
          <w:sz w:val="21"/>
        </w:rPr>
        <w:t>corporate</w:t>
      </w:r>
      <w:r>
        <w:rPr>
          <w:spacing w:val="40"/>
          <w:sz w:val="21"/>
        </w:rPr>
        <w:t xml:space="preserve"> </w:t>
      </w:r>
      <w:r>
        <w:rPr>
          <w:sz w:val="21"/>
        </w:rPr>
        <w:t>governance</w:t>
      </w:r>
      <w:r>
        <w:rPr>
          <w:spacing w:val="40"/>
          <w:sz w:val="21"/>
        </w:rPr>
        <w:t xml:space="preserve"> </w:t>
      </w:r>
      <w:r>
        <w:rPr>
          <w:sz w:val="21"/>
        </w:rPr>
        <w:t>standards</w:t>
      </w:r>
      <w:r>
        <w:rPr>
          <w:spacing w:val="40"/>
          <w:sz w:val="21"/>
        </w:rPr>
        <w:t xml:space="preserve"> </w:t>
      </w:r>
      <w:r>
        <w:rPr>
          <w:sz w:val="21"/>
        </w:rPr>
        <w:t>for</w:t>
      </w:r>
      <w:r>
        <w:rPr>
          <w:spacing w:val="40"/>
          <w:sz w:val="21"/>
        </w:rPr>
        <w:t xml:space="preserve"> </w:t>
      </w:r>
      <w:r>
        <w:rPr>
          <w:sz w:val="21"/>
        </w:rPr>
        <w:t xml:space="preserve">the </w:t>
      </w:r>
      <w:r>
        <w:rPr>
          <w:spacing w:val="-2"/>
          <w:sz w:val="21"/>
        </w:rPr>
        <w:t>entity.</w:t>
      </w:r>
    </w:p>
    <w:p w14:paraId="72CDD68B" w14:textId="77777777" w:rsidR="00D6492C" w:rsidRDefault="000373F7">
      <w:pPr>
        <w:pStyle w:val="ListParagraph"/>
        <w:numPr>
          <w:ilvl w:val="1"/>
          <w:numId w:val="1"/>
        </w:numPr>
        <w:tabs>
          <w:tab w:val="left" w:pos="1463"/>
        </w:tabs>
        <w:spacing w:before="238"/>
        <w:ind w:left="1463" w:right="20"/>
        <w:rPr>
          <w:sz w:val="21"/>
        </w:rPr>
      </w:pPr>
      <w:r>
        <w:rPr>
          <w:sz w:val="21"/>
        </w:rPr>
        <w:t>Overseeing selection and compensation of directors and evaluation of Board processes and</w:t>
      </w:r>
      <w:r>
        <w:rPr>
          <w:spacing w:val="40"/>
          <w:sz w:val="21"/>
        </w:rPr>
        <w:t xml:space="preserve"> </w:t>
      </w:r>
      <w:r>
        <w:rPr>
          <w:spacing w:val="-2"/>
          <w:sz w:val="21"/>
        </w:rPr>
        <w:t>performance.</w:t>
      </w:r>
    </w:p>
    <w:p w14:paraId="5DAC9671" w14:textId="77777777" w:rsidR="00D6492C" w:rsidRDefault="000373F7">
      <w:pPr>
        <w:pStyle w:val="ListParagraph"/>
        <w:numPr>
          <w:ilvl w:val="1"/>
          <w:numId w:val="1"/>
        </w:numPr>
        <w:tabs>
          <w:tab w:val="left" w:pos="1463"/>
        </w:tabs>
        <w:ind w:left="1463" w:right="21"/>
        <w:rPr>
          <w:sz w:val="21"/>
        </w:rPr>
      </w:pPr>
      <w:r>
        <w:rPr>
          <w:sz w:val="21"/>
        </w:rPr>
        <w:t>Planning</w:t>
      </w:r>
      <w:r>
        <w:rPr>
          <w:spacing w:val="29"/>
          <w:sz w:val="21"/>
        </w:rPr>
        <w:t xml:space="preserve"> </w:t>
      </w:r>
      <w:r>
        <w:rPr>
          <w:sz w:val="21"/>
        </w:rPr>
        <w:t>and</w:t>
      </w:r>
      <w:r>
        <w:rPr>
          <w:spacing w:val="32"/>
          <w:sz w:val="21"/>
        </w:rPr>
        <w:t xml:space="preserve"> </w:t>
      </w:r>
      <w:r>
        <w:rPr>
          <w:sz w:val="21"/>
        </w:rPr>
        <w:t>oversight</w:t>
      </w:r>
      <w:r>
        <w:rPr>
          <w:spacing w:val="31"/>
          <w:sz w:val="21"/>
        </w:rPr>
        <w:t xml:space="preserve"> </w:t>
      </w:r>
      <w:r>
        <w:rPr>
          <w:sz w:val="21"/>
        </w:rPr>
        <w:t>of</w:t>
      </w:r>
      <w:r>
        <w:rPr>
          <w:spacing w:val="29"/>
          <w:sz w:val="21"/>
        </w:rPr>
        <w:t xml:space="preserve"> </w:t>
      </w:r>
      <w:r>
        <w:rPr>
          <w:sz w:val="21"/>
        </w:rPr>
        <w:t>CEO,</w:t>
      </w:r>
      <w:r>
        <w:rPr>
          <w:spacing w:val="32"/>
          <w:sz w:val="21"/>
        </w:rPr>
        <w:t xml:space="preserve"> </w:t>
      </w:r>
      <w:r>
        <w:rPr>
          <w:sz w:val="21"/>
        </w:rPr>
        <w:t>executive</w:t>
      </w:r>
      <w:r>
        <w:rPr>
          <w:spacing w:val="32"/>
          <w:sz w:val="21"/>
        </w:rPr>
        <w:t xml:space="preserve"> </w:t>
      </w:r>
      <w:r>
        <w:rPr>
          <w:sz w:val="21"/>
        </w:rPr>
        <w:t>leadership,</w:t>
      </w:r>
      <w:r>
        <w:rPr>
          <w:spacing w:val="29"/>
          <w:sz w:val="21"/>
        </w:rPr>
        <w:t xml:space="preserve"> </w:t>
      </w:r>
      <w:r>
        <w:rPr>
          <w:sz w:val="21"/>
        </w:rPr>
        <w:t>and</w:t>
      </w:r>
      <w:r>
        <w:rPr>
          <w:spacing w:val="29"/>
          <w:sz w:val="21"/>
        </w:rPr>
        <w:t xml:space="preserve"> </w:t>
      </w:r>
      <w:r>
        <w:rPr>
          <w:sz w:val="21"/>
        </w:rPr>
        <w:t>the</w:t>
      </w:r>
      <w:r>
        <w:rPr>
          <w:spacing w:val="29"/>
          <w:sz w:val="21"/>
        </w:rPr>
        <w:t xml:space="preserve"> </w:t>
      </w:r>
      <w:r>
        <w:rPr>
          <w:sz w:val="21"/>
        </w:rPr>
        <w:t>board</w:t>
      </w:r>
      <w:r>
        <w:rPr>
          <w:spacing w:val="32"/>
          <w:sz w:val="21"/>
        </w:rPr>
        <w:t xml:space="preserve"> </w:t>
      </w:r>
      <w:r>
        <w:rPr>
          <w:sz w:val="21"/>
        </w:rPr>
        <w:t>and</w:t>
      </w:r>
      <w:r>
        <w:rPr>
          <w:spacing w:val="29"/>
          <w:sz w:val="21"/>
        </w:rPr>
        <w:t xml:space="preserve"> </w:t>
      </w:r>
      <w:r>
        <w:rPr>
          <w:sz w:val="21"/>
        </w:rPr>
        <w:t>CEO</w:t>
      </w:r>
      <w:r>
        <w:rPr>
          <w:spacing w:val="33"/>
          <w:sz w:val="21"/>
        </w:rPr>
        <w:t xml:space="preserve"> </w:t>
      </w:r>
      <w:r>
        <w:rPr>
          <w:sz w:val="21"/>
        </w:rPr>
        <w:t xml:space="preserve">succession </w:t>
      </w:r>
      <w:r>
        <w:rPr>
          <w:spacing w:val="-4"/>
          <w:sz w:val="21"/>
        </w:rPr>
        <w:t>plan</w:t>
      </w:r>
    </w:p>
    <w:p w14:paraId="4114684F" w14:textId="77777777" w:rsidR="00D6492C" w:rsidRDefault="000373F7">
      <w:pPr>
        <w:pStyle w:val="ListParagraph"/>
        <w:numPr>
          <w:ilvl w:val="1"/>
          <w:numId w:val="1"/>
        </w:numPr>
        <w:tabs>
          <w:tab w:val="left" w:pos="1463"/>
        </w:tabs>
        <w:spacing w:before="238"/>
        <w:ind w:left="1463" w:right="20"/>
        <w:rPr>
          <w:sz w:val="21"/>
        </w:rPr>
      </w:pPr>
      <w:r>
        <w:rPr>
          <w:sz w:val="21"/>
        </w:rPr>
        <w:t>Reviewing</w:t>
      </w:r>
      <w:r>
        <w:rPr>
          <w:spacing w:val="40"/>
          <w:sz w:val="21"/>
        </w:rPr>
        <w:t xml:space="preserve"> </w:t>
      </w:r>
      <w:r>
        <w:rPr>
          <w:sz w:val="21"/>
        </w:rPr>
        <w:t>and</w:t>
      </w:r>
      <w:r>
        <w:rPr>
          <w:spacing w:val="40"/>
          <w:sz w:val="21"/>
        </w:rPr>
        <w:t xml:space="preserve"> </w:t>
      </w:r>
      <w:r>
        <w:rPr>
          <w:sz w:val="21"/>
        </w:rPr>
        <w:t>approving</w:t>
      </w:r>
      <w:r>
        <w:rPr>
          <w:spacing w:val="40"/>
          <w:sz w:val="21"/>
        </w:rPr>
        <w:t xml:space="preserve"> </w:t>
      </w:r>
      <w:r>
        <w:rPr>
          <w:sz w:val="21"/>
        </w:rPr>
        <w:t>policies</w:t>
      </w:r>
      <w:r>
        <w:rPr>
          <w:spacing w:val="40"/>
          <w:sz w:val="21"/>
        </w:rPr>
        <w:t xml:space="preserve"> </w:t>
      </w:r>
      <w:r>
        <w:rPr>
          <w:sz w:val="21"/>
        </w:rPr>
        <w:t>for</w:t>
      </w:r>
      <w:r>
        <w:rPr>
          <w:spacing w:val="40"/>
          <w:sz w:val="21"/>
        </w:rPr>
        <w:t xml:space="preserve"> </w:t>
      </w:r>
      <w:r>
        <w:rPr>
          <w:sz w:val="21"/>
        </w:rPr>
        <w:t>the</w:t>
      </w:r>
      <w:r>
        <w:rPr>
          <w:spacing w:val="40"/>
          <w:sz w:val="21"/>
        </w:rPr>
        <w:t xml:space="preserve"> </w:t>
      </w:r>
      <w:r>
        <w:rPr>
          <w:sz w:val="21"/>
        </w:rPr>
        <w:t>operation</w:t>
      </w:r>
      <w:r>
        <w:rPr>
          <w:spacing w:val="40"/>
          <w:sz w:val="21"/>
        </w:rPr>
        <w:t xml:space="preserve"> </w:t>
      </w:r>
      <w:r>
        <w:rPr>
          <w:sz w:val="21"/>
        </w:rPr>
        <w:t>of</w:t>
      </w:r>
      <w:r>
        <w:rPr>
          <w:spacing w:val="40"/>
          <w:sz w:val="21"/>
        </w:rPr>
        <w:t xml:space="preserve"> </w:t>
      </w:r>
      <w:r>
        <w:rPr>
          <w:sz w:val="21"/>
        </w:rPr>
        <w:t>the</w:t>
      </w:r>
      <w:r>
        <w:rPr>
          <w:spacing w:val="40"/>
          <w:sz w:val="21"/>
        </w:rPr>
        <w:t xml:space="preserve"> </w:t>
      </w:r>
      <w:r>
        <w:rPr>
          <w:sz w:val="21"/>
        </w:rPr>
        <w:t>Company</w:t>
      </w:r>
      <w:r>
        <w:rPr>
          <w:spacing w:val="40"/>
          <w:sz w:val="21"/>
        </w:rPr>
        <w:t xml:space="preserve"> </w:t>
      </w:r>
      <w:r>
        <w:rPr>
          <w:sz w:val="21"/>
        </w:rPr>
        <w:t>and</w:t>
      </w:r>
      <w:r>
        <w:rPr>
          <w:spacing w:val="40"/>
          <w:sz w:val="21"/>
        </w:rPr>
        <w:t xml:space="preserve"> </w:t>
      </w:r>
      <w:r>
        <w:rPr>
          <w:sz w:val="21"/>
        </w:rPr>
        <w:t>its</w:t>
      </w:r>
      <w:r>
        <w:rPr>
          <w:spacing w:val="40"/>
          <w:sz w:val="21"/>
        </w:rPr>
        <w:t xml:space="preserve"> </w:t>
      </w:r>
      <w:r>
        <w:rPr>
          <w:sz w:val="21"/>
        </w:rPr>
        <w:t>operating subsidiary, consistent with these objectives</w:t>
      </w:r>
    </w:p>
    <w:p w14:paraId="46F270D2" w14:textId="77777777" w:rsidR="00D6492C" w:rsidRDefault="000373F7">
      <w:pPr>
        <w:pStyle w:val="BodyText"/>
        <w:spacing w:before="239"/>
        <w:ind w:right="16" w:firstLine="720"/>
        <w:jc w:val="both"/>
      </w:pPr>
      <w:r>
        <w:t>Directors</w:t>
      </w:r>
      <w:r>
        <w:rPr>
          <w:spacing w:val="-2"/>
        </w:rPr>
        <w:t xml:space="preserve"> </w:t>
      </w:r>
      <w:r>
        <w:t>shall</w:t>
      </w:r>
      <w:r>
        <w:rPr>
          <w:spacing w:val="-2"/>
        </w:rPr>
        <w:t xml:space="preserve"> </w:t>
      </w:r>
      <w:r>
        <w:t>comply</w:t>
      </w:r>
      <w:r>
        <w:rPr>
          <w:spacing w:val="-1"/>
        </w:rPr>
        <w:t xml:space="preserve"> </w:t>
      </w:r>
      <w:r>
        <w:t>with</w:t>
      </w:r>
      <w:r>
        <w:rPr>
          <w:spacing w:val="-4"/>
        </w:rPr>
        <w:t xml:space="preserve"> </w:t>
      </w:r>
      <w:r>
        <w:t>all</w:t>
      </w:r>
      <w:r>
        <w:rPr>
          <w:spacing w:val="-2"/>
        </w:rPr>
        <w:t xml:space="preserve"> </w:t>
      </w:r>
      <w:r>
        <w:t>applicable</w:t>
      </w:r>
      <w:r>
        <w:rPr>
          <w:spacing w:val="-1"/>
        </w:rPr>
        <w:t xml:space="preserve"> </w:t>
      </w:r>
      <w:r>
        <w:t>provisions</w:t>
      </w:r>
      <w:r>
        <w:rPr>
          <w:spacing w:val="-2"/>
        </w:rPr>
        <w:t xml:space="preserve"> </w:t>
      </w:r>
      <w:r>
        <w:t>of</w:t>
      </w:r>
      <w:r>
        <w:rPr>
          <w:spacing w:val="-2"/>
        </w:rPr>
        <w:t xml:space="preserve"> </w:t>
      </w:r>
      <w:r>
        <w:t>the</w:t>
      </w:r>
      <w:r>
        <w:rPr>
          <w:spacing w:val="-1"/>
        </w:rPr>
        <w:t xml:space="preserve"> </w:t>
      </w:r>
      <w:r>
        <w:t>Company’s</w:t>
      </w:r>
      <w:r>
        <w:rPr>
          <w:spacing w:val="-2"/>
        </w:rPr>
        <w:t xml:space="preserve"> </w:t>
      </w:r>
      <w:r>
        <w:t>Code</w:t>
      </w:r>
      <w:r>
        <w:rPr>
          <w:spacing w:val="-1"/>
        </w:rPr>
        <w:t xml:space="preserve"> </w:t>
      </w:r>
      <w:r>
        <w:t>of</w:t>
      </w:r>
      <w:r>
        <w:rPr>
          <w:spacing w:val="-2"/>
        </w:rPr>
        <w:t xml:space="preserve"> </w:t>
      </w:r>
      <w:r>
        <w:t>Ethics</w:t>
      </w:r>
      <w:r>
        <w:rPr>
          <w:spacing w:val="-2"/>
        </w:rPr>
        <w:t xml:space="preserve"> </w:t>
      </w:r>
      <w:proofErr w:type="gramStart"/>
      <w:r>
        <w:t>Policy</w:t>
      </w:r>
      <w:proofErr w:type="gramEnd"/>
      <w:r>
        <w:rPr>
          <w:spacing w:val="-1"/>
        </w:rPr>
        <w:t xml:space="preserve"> </w:t>
      </w:r>
      <w:r>
        <w:t>and</w:t>
      </w:r>
      <w:r>
        <w:rPr>
          <w:spacing w:val="-1"/>
        </w:rPr>
        <w:t xml:space="preserve"> </w:t>
      </w:r>
      <w:r>
        <w:t xml:space="preserve">any </w:t>
      </w:r>
      <w:proofErr w:type="gramStart"/>
      <w:r>
        <w:t>polices</w:t>
      </w:r>
      <w:proofErr w:type="gramEnd"/>
      <w:r>
        <w:t xml:space="preserve"> relating to stock transactions or insider trading.</w:t>
      </w:r>
      <w:r>
        <w:rPr>
          <w:spacing w:val="40"/>
        </w:rPr>
        <w:t xml:space="preserve"> </w:t>
      </w:r>
      <w:r>
        <w:t>Directors and any entities which they control may not incur any overdraft in any of their accounts at LINKBANK.</w:t>
      </w:r>
    </w:p>
    <w:p w14:paraId="5DDF0520" w14:textId="77777777" w:rsidR="00D6492C" w:rsidRDefault="000373F7">
      <w:pPr>
        <w:pStyle w:val="Heading1"/>
        <w:numPr>
          <w:ilvl w:val="0"/>
          <w:numId w:val="1"/>
        </w:numPr>
        <w:tabs>
          <w:tab w:val="left" w:pos="742"/>
        </w:tabs>
        <w:spacing w:before="241"/>
        <w:ind w:left="742" w:hanging="719"/>
      </w:pPr>
      <w:bookmarkStart w:id="1" w:name="2._Operations_of_the_Board"/>
      <w:bookmarkEnd w:id="1"/>
      <w:r>
        <w:t>Operations</w:t>
      </w:r>
      <w:r>
        <w:rPr>
          <w:spacing w:val="7"/>
        </w:rPr>
        <w:t xml:space="preserve"> </w:t>
      </w:r>
      <w:r>
        <w:t>of</w:t>
      </w:r>
      <w:r>
        <w:rPr>
          <w:spacing w:val="6"/>
        </w:rPr>
        <w:t xml:space="preserve"> </w:t>
      </w:r>
      <w:r>
        <w:t>the</w:t>
      </w:r>
      <w:r>
        <w:rPr>
          <w:spacing w:val="5"/>
        </w:rPr>
        <w:t xml:space="preserve"> </w:t>
      </w:r>
      <w:r>
        <w:rPr>
          <w:spacing w:val="-4"/>
        </w:rPr>
        <w:t>Board</w:t>
      </w:r>
    </w:p>
    <w:p w14:paraId="4FD4787D" w14:textId="77777777" w:rsidR="00D6492C" w:rsidRDefault="00D6492C">
      <w:pPr>
        <w:pStyle w:val="Heading1"/>
        <w:sectPr w:rsidR="00D6492C">
          <w:type w:val="continuous"/>
          <w:pgSz w:w="12220" w:h="15840"/>
          <w:pgMar w:top="1340" w:right="1417" w:bottom="280" w:left="1417" w:header="720" w:footer="720" w:gutter="0"/>
          <w:cols w:space="720"/>
        </w:sectPr>
      </w:pPr>
    </w:p>
    <w:p w14:paraId="251F216A" w14:textId="77777777" w:rsidR="00D6492C" w:rsidRDefault="000373F7">
      <w:pPr>
        <w:pStyle w:val="BodyText"/>
        <w:spacing w:before="76"/>
        <w:ind w:right="16"/>
        <w:jc w:val="both"/>
      </w:pPr>
      <w:r>
        <w:rPr>
          <w:i/>
        </w:rPr>
        <w:lastRenderedPageBreak/>
        <w:t>Board</w:t>
      </w:r>
      <w:r>
        <w:rPr>
          <w:i/>
          <w:spacing w:val="-11"/>
        </w:rPr>
        <w:t xml:space="preserve"> </w:t>
      </w:r>
      <w:r>
        <w:rPr>
          <w:i/>
        </w:rPr>
        <w:t>Leadership.</w:t>
      </w:r>
      <w:r>
        <w:rPr>
          <w:i/>
          <w:spacing w:val="37"/>
        </w:rPr>
        <w:t xml:space="preserve"> </w:t>
      </w:r>
      <w:r>
        <w:t>The</w:t>
      </w:r>
      <w:r>
        <w:rPr>
          <w:spacing w:val="-9"/>
        </w:rPr>
        <w:t xml:space="preserve"> </w:t>
      </w:r>
      <w:r>
        <w:t>Chairperson</w:t>
      </w:r>
      <w:r>
        <w:rPr>
          <w:spacing w:val="-8"/>
        </w:rPr>
        <w:t xml:space="preserve"> </w:t>
      </w:r>
      <w:r>
        <w:t>of</w:t>
      </w:r>
      <w:r>
        <w:rPr>
          <w:spacing w:val="-9"/>
        </w:rPr>
        <w:t xml:space="preserve"> </w:t>
      </w:r>
      <w:r>
        <w:t>the</w:t>
      </w:r>
      <w:r>
        <w:rPr>
          <w:spacing w:val="-9"/>
        </w:rPr>
        <w:t xml:space="preserve"> </w:t>
      </w:r>
      <w:r>
        <w:t>Board</w:t>
      </w:r>
      <w:r>
        <w:rPr>
          <w:spacing w:val="-11"/>
        </w:rPr>
        <w:t xml:space="preserve"> </w:t>
      </w:r>
      <w:r>
        <w:t>will</w:t>
      </w:r>
      <w:r>
        <w:rPr>
          <w:spacing w:val="-9"/>
        </w:rPr>
        <w:t xml:space="preserve"> </w:t>
      </w:r>
      <w:r>
        <w:t>be</w:t>
      </w:r>
      <w:r>
        <w:rPr>
          <w:spacing w:val="-9"/>
        </w:rPr>
        <w:t xml:space="preserve"> </w:t>
      </w:r>
      <w:r>
        <w:t>selected</w:t>
      </w:r>
      <w:r>
        <w:rPr>
          <w:spacing w:val="-8"/>
        </w:rPr>
        <w:t xml:space="preserve"> </w:t>
      </w:r>
      <w:r>
        <w:t>from</w:t>
      </w:r>
      <w:r>
        <w:rPr>
          <w:spacing w:val="-9"/>
        </w:rPr>
        <w:t xml:space="preserve"> </w:t>
      </w:r>
      <w:r>
        <w:t>the</w:t>
      </w:r>
      <w:r>
        <w:rPr>
          <w:spacing w:val="-9"/>
        </w:rPr>
        <w:t xml:space="preserve"> </w:t>
      </w:r>
      <w:r>
        <w:t>Board.</w:t>
      </w:r>
      <w:r>
        <w:rPr>
          <w:spacing w:val="-8"/>
        </w:rPr>
        <w:t xml:space="preserve"> </w:t>
      </w:r>
      <w:r>
        <w:t>If</w:t>
      </w:r>
      <w:r>
        <w:rPr>
          <w:spacing w:val="-9"/>
        </w:rPr>
        <w:t xml:space="preserve"> </w:t>
      </w:r>
      <w:r>
        <w:t>the</w:t>
      </w:r>
      <w:r>
        <w:rPr>
          <w:spacing w:val="-9"/>
        </w:rPr>
        <w:t xml:space="preserve"> </w:t>
      </w:r>
      <w:r>
        <w:t>CEO</w:t>
      </w:r>
      <w:r>
        <w:rPr>
          <w:spacing w:val="-7"/>
        </w:rPr>
        <w:t xml:space="preserve"> </w:t>
      </w:r>
      <w:r>
        <w:t>is</w:t>
      </w:r>
      <w:r>
        <w:rPr>
          <w:spacing w:val="-9"/>
        </w:rPr>
        <w:t xml:space="preserve"> </w:t>
      </w:r>
      <w:r>
        <w:t>chosen as</w:t>
      </w:r>
      <w:r>
        <w:rPr>
          <w:spacing w:val="-9"/>
        </w:rPr>
        <w:t xml:space="preserve"> </w:t>
      </w:r>
      <w:r>
        <w:t>Chairperson,</w:t>
      </w:r>
      <w:r>
        <w:rPr>
          <w:spacing w:val="-8"/>
        </w:rPr>
        <w:t xml:space="preserve"> </w:t>
      </w:r>
      <w:r>
        <w:t>a</w:t>
      </w:r>
      <w:r>
        <w:rPr>
          <w:spacing w:val="-9"/>
        </w:rPr>
        <w:t xml:space="preserve"> </w:t>
      </w:r>
      <w:r>
        <w:t>lead</w:t>
      </w:r>
      <w:r>
        <w:rPr>
          <w:spacing w:val="-8"/>
        </w:rPr>
        <w:t xml:space="preserve"> </w:t>
      </w:r>
      <w:r>
        <w:t>independent</w:t>
      </w:r>
      <w:r>
        <w:rPr>
          <w:spacing w:val="-9"/>
        </w:rPr>
        <w:t xml:space="preserve"> </w:t>
      </w:r>
      <w:r>
        <w:t>director</w:t>
      </w:r>
      <w:r>
        <w:rPr>
          <w:spacing w:val="-12"/>
        </w:rPr>
        <w:t xml:space="preserve"> </w:t>
      </w:r>
      <w:r>
        <w:t>will</w:t>
      </w:r>
      <w:r>
        <w:rPr>
          <w:spacing w:val="-9"/>
        </w:rPr>
        <w:t xml:space="preserve"> </w:t>
      </w:r>
      <w:r>
        <w:t>be</w:t>
      </w:r>
      <w:r>
        <w:rPr>
          <w:spacing w:val="-9"/>
        </w:rPr>
        <w:t xml:space="preserve"> </w:t>
      </w:r>
      <w:r>
        <w:t>selected</w:t>
      </w:r>
      <w:r>
        <w:rPr>
          <w:spacing w:val="-8"/>
        </w:rPr>
        <w:t xml:space="preserve"> </w:t>
      </w:r>
      <w:r>
        <w:t>through</w:t>
      </w:r>
      <w:r>
        <w:rPr>
          <w:spacing w:val="-8"/>
        </w:rPr>
        <w:t xml:space="preserve"> </w:t>
      </w:r>
      <w:r>
        <w:t>a</w:t>
      </w:r>
      <w:r>
        <w:rPr>
          <w:spacing w:val="-11"/>
        </w:rPr>
        <w:t xml:space="preserve"> </w:t>
      </w:r>
      <w:r>
        <w:t>Board</w:t>
      </w:r>
      <w:r>
        <w:rPr>
          <w:spacing w:val="-8"/>
        </w:rPr>
        <w:t xml:space="preserve"> </w:t>
      </w:r>
      <w:r>
        <w:t>vote.</w:t>
      </w:r>
      <w:r>
        <w:rPr>
          <w:spacing w:val="-11"/>
        </w:rPr>
        <w:t xml:space="preserve"> </w:t>
      </w:r>
      <w:r>
        <w:t>The</w:t>
      </w:r>
      <w:r>
        <w:rPr>
          <w:spacing w:val="-11"/>
        </w:rPr>
        <w:t xml:space="preserve"> </w:t>
      </w:r>
      <w:r>
        <w:t>lead</w:t>
      </w:r>
      <w:r>
        <w:rPr>
          <w:spacing w:val="-8"/>
        </w:rPr>
        <w:t xml:space="preserve"> </w:t>
      </w:r>
      <w:r>
        <w:t>independent</w:t>
      </w:r>
      <w:r>
        <w:rPr>
          <w:spacing w:val="-9"/>
        </w:rPr>
        <w:t xml:space="preserve"> </w:t>
      </w:r>
      <w:r>
        <w:t>director will preside over executive sessions and other areas where independent directors have responsibility.</w:t>
      </w:r>
      <w:r>
        <w:rPr>
          <w:spacing w:val="40"/>
        </w:rPr>
        <w:t xml:space="preserve"> </w:t>
      </w:r>
      <w:r>
        <w:t>The Chairperson shall preside at all meetings of the Board, ensure the proper flow of information to the Board,</w:t>
      </w:r>
      <w:r>
        <w:rPr>
          <w:spacing w:val="-1"/>
        </w:rPr>
        <w:t xml:space="preserve"> </w:t>
      </w:r>
      <w:r>
        <w:t>and review</w:t>
      </w:r>
      <w:r>
        <w:rPr>
          <w:spacing w:val="-2"/>
        </w:rPr>
        <w:t xml:space="preserve"> </w:t>
      </w:r>
      <w:r>
        <w:t>the</w:t>
      </w:r>
      <w:r>
        <w:rPr>
          <w:spacing w:val="-4"/>
        </w:rPr>
        <w:t xml:space="preserve"> </w:t>
      </w:r>
      <w:r>
        <w:t>adequacy</w:t>
      </w:r>
      <w:r>
        <w:rPr>
          <w:spacing w:val="-4"/>
        </w:rPr>
        <w:t xml:space="preserve"> </w:t>
      </w:r>
      <w:r>
        <w:t>and</w:t>
      </w:r>
      <w:r>
        <w:rPr>
          <w:spacing w:val="-4"/>
        </w:rPr>
        <w:t xml:space="preserve"> </w:t>
      </w:r>
      <w:r>
        <w:t>timing</w:t>
      </w:r>
      <w:r>
        <w:rPr>
          <w:spacing w:val="-4"/>
        </w:rPr>
        <w:t xml:space="preserve"> </w:t>
      </w:r>
      <w:r>
        <w:t>of</w:t>
      </w:r>
      <w:r>
        <w:rPr>
          <w:spacing w:val="-4"/>
        </w:rPr>
        <w:t xml:space="preserve"> </w:t>
      </w:r>
      <w:r>
        <w:t>documentary</w:t>
      </w:r>
      <w:r>
        <w:rPr>
          <w:spacing w:val="-4"/>
        </w:rPr>
        <w:t xml:space="preserve"> </w:t>
      </w:r>
      <w:r>
        <w:t>material</w:t>
      </w:r>
      <w:r>
        <w:rPr>
          <w:spacing w:val="-5"/>
        </w:rPr>
        <w:t xml:space="preserve"> </w:t>
      </w:r>
      <w:r>
        <w:t>in</w:t>
      </w:r>
      <w:r>
        <w:rPr>
          <w:spacing w:val="-4"/>
        </w:rPr>
        <w:t xml:space="preserve"> </w:t>
      </w:r>
      <w:r>
        <w:t>support</w:t>
      </w:r>
      <w:r>
        <w:rPr>
          <w:spacing w:val="-5"/>
        </w:rPr>
        <w:t xml:space="preserve"> </w:t>
      </w:r>
      <w:r>
        <w:t>of</w:t>
      </w:r>
      <w:r>
        <w:rPr>
          <w:spacing w:val="-4"/>
        </w:rPr>
        <w:t xml:space="preserve"> </w:t>
      </w:r>
      <w:r>
        <w:t>agenda</w:t>
      </w:r>
      <w:r>
        <w:rPr>
          <w:spacing w:val="-4"/>
        </w:rPr>
        <w:t xml:space="preserve"> </w:t>
      </w:r>
      <w:r>
        <w:t>items;</w:t>
      </w:r>
      <w:r>
        <w:rPr>
          <w:spacing w:val="-5"/>
        </w:rPr>
        <w:t xml:space="preserve"> </w:t>
      </w:r>
      <w:r>
        <w:t>ensure</w:t>
      </w:r>
      <w:r>
        <w:rPr>
          <w:spacing w:val="-4"/>
        </w:rPr>
        <w:t xml:space="preserve"> </w:t>
      </w:r>
      <w:r>
        <w:t>adequate</w:t>
      </w:r>
      <w:r>
        <w:rPr>
          <w:spacing w:val="-4"/>
        </w:rPr>
        <w:t xml:space="preserve"> </w:t>
      </w:r>
      <w:r>
        <w:t>lead</w:t>
      </w:r>
      <w:r>
        <w:rPr>
          <w:spacing w:val="-4"/>
        </w:rPr>
        <w:t xml:space="preserve"> </w:t>
      </w:r>
      <w:r>
        <w:t>time for effective study and discussion of business under consideration; and carry out other duties as requested by the Board as a whole.</w:t>
      </w:r>
    </w:p>
    <w:p w14:paraId="3651965B" w14:textId="7CB89EB7" w:rsidR="00D6492C" w:rsidRDefault="000373F7">
      <w:pPr>
        <w:pStyle w:val="BodyText"/>
        <w:ind w:right="16"/>
        <w:jc w:val="both"/>
      </w:pPr>
      <w:r>
        <w:rPr>
          <w:i/>
        </w:rPr>
        <w:t>Board Composition.</w:t>
      </w:r>
      <w:r>
        <w:rPr>
          <w:i/>
          <w:spacing w:val="40"/>
        </w:rPr>
        <w:t xml:space="preserve"> </w:t>
      </w:r>
      <w:r>
        <w:t>The Bylaws of the Company</w:t>
      </w:r>
      <w:r>
        <w:rPr>
          <w:spacing w:val="-6"/>
        </w:rPr>
        <w:t xml:space="preserve"> </w:t>
      </w:r>
      <w:r>
        <w:t>provide</w:t>
      </w:r>
      <w:r>
        <w:rPr>
          <w:spacing w:val="-6"/>
        </w:rPr>
        <w:t xml:space="preserve"> </w:t>
      </w:r>
      <w:r>
        <w:t>that</w:t>
      </w:r>
      <w:r>
        <w:rPr>
          <w:spacing w:val="-7"/>
        </w:rPr>
        <w:t xml:space="preserve"> </w:t>
      </w:r>
      <w:r>
        <w:t>the</w:t>
      </w:r>
      <w:r>
        <w:rPr>
          <w:spacing w:val="-6"/>
        </w:rPr>
        <w:t xml:space="preserve"> </w:t>
      </w:r>
      <w:r>
        <w:t>number</w:t>
      </w:r>
      <w:r>
        <w:rPr>
          <w:spacing w:val="-7"/>
        </w:rPr>
        <w:t xml:space="preserve"> </w:t>
      </w:r>
      <w:r>
        <w:t>of</w:t>
      </w:r>
      <w:r>
        <w:rPr>
          <w:spacing w:val="-7"/>
        </w:rPr>
        <w:t xml:space="preserve"> </w:t>
      </w:r>
      <w:r>
        <w:t>directors</w:t>
      </w:r>
      <w:r>
        <w:rPr>
          <w:spacing w:val="-7"/>
        </w:rPr>
        <w:t xml:space="preserve"> </w:t>
      </w:r>
      <w:r>
        <w:t>shall</w:t>
      </w:r>
      <w:r>
        <w:rPr>
          <w:spacing w:val="-7"/>
        </w:rPr>
        <w:t xml:space="preserve"> </w:t>
      </w:r>
      <w:r>
        <w:t>be</w:t>
      </w:r>
      <w:r>
        <w:rPr>
          <w:spacing w:val="-6"/>
        </w:rPr>
        <w:t xml:space="preserve"> </w:t>
      </w:r>
      <w:r>
        <w:t>no</w:t>
      </w:r>
      <w:r>
        <w:rPr>
          <w:spacing w:val="-8"/>
        </w:rPr>
        <w:t xml:space="preserve"> </w:t>
      </w:r>
      <w:r>
        <w:t>less</w:t>
      </w:r>
      <w:r>
        <w:rPr>
          <w:spacing w:val="-7"/>
        </w:rPr>
        <w:t xml:space="preserve"> </w:t>
      </w:r>
      <w:r>
        <w:t>than</w:t>
      </w:r>
      <w:r>
        <w:rPr>
          <w:spacing w:val="-6"/>
        </w:rPr>
        <w:t xml:space="preserve"> </w:t>
      </w:r>
      <w:r>
        <w:t>three</w:t>
      </w:r>
      <w:r>
        <w:rPr>
          <w:spacing w:val="-6"/>
        </w:rPr>
        <w:t xml:space="preserve"> </w:t>
      </w:r>
      <w:r>
        <w:t>(3)</w:t>
      </w:r>
      <w:r>
        <w:rPr>
          <w:spacing w:val="-7"/>
        </w:rPr>
        <w:t xml:space="preserve"> </w:t>
      </w:r>
      <w:r>
        <w:t>and</w:t>
      </w:r>
      <w:r>
        <w:rPr>
          <w:spacing w:val="-8"/>
        </w:rPr>
        <w:t xml:space="preserve"> </w:t>
      </w:r>
      <w:r>
        <w:t>no</w:t>
      </w:r>
      <w:r>
        <w:rPr>
          <w:spacing w:val="-6"/>
        </w:rPr>
        <w:t xml:space="preserve"> </w:t>
      </w:r>
      <w:r>
        <w:t>more</w:t>
      </w:r>
      <w:r>
        <w:rPr>
          <w:spacing w:val="-6"/>
        </w:rPr>
        <w:t xml:space="preserve"> </w:t>
      </w:r>
      <w:r>
        <w:t>than</w:t>
      </w:r>
      <w:r>
        <w:rPr>
          <w:spacing w:val="-6"/>
        </w:rPr>
        <w:t xml:space="preserve"> </w:t>
      </w:r>
      <w:r>
        <w:t>twenty-four</w:t>
      </w:r>
      <w:r>
        <w:rPr>
          <w:spacing w:val="-7"/>
        </w:rPr>
        <w:t xml:space="preserve"> </w:t>
      </w:r>
      <w:r>
        <w:t>(24). It</w:t>
      </w:r>
      <w:r>
        <w:rPr>
          <w:spacing w:val="-4"/>
        </w:rPr>
        <w:t xml:space="preserve"> </w:t>
      </w:r>
      <w:r>
        <w:t>is</w:t>
      </w:r>
      <w:r>
        <w:rPr>
          <w:spacing w:val="-3"/>
        </w:rPr>
        <w:t xml:space="preserve"> </w:t>
      </w:r>
      <w:r>
        <w:t>the</w:t>
      </w:r>
      <w:r>
        <w:rPr>
          <w:spacing w:val="-3"/>
        </w:rPr>
        <w:t xml:space="preserve"> </w:t>
      </w:r>
      <w:r>
        <w:t>sense</w:t>
      </w:r>
      <w:r>
        <w:rPr>
          <w:spacing w:val="-3"/>
        </w:rPr>
        <w:t xml:space="preserve"> </w:t>
      </w:r>
      <w:r>
        <w:t>of</w:t>
      </w:r>
      <w:r>
        <w:rPr>
          <w:spacing w:val="-3"/>
        </w:rPr>
        <w:t xml:space="preserve"> </w:t>
      </w:r>
      <w:r>
        <w:t>the</w:t>
      </w:r>
      <w:r>
        <w:rPr>
          <w:spacing w:val="-3"/>
        </w:rPr>
        <w:t xml:space="preserve"> </w:t>
      </w:r>
      <w:r>
        <w:t>Board</w:t>
      </w:r>
      <w:r>
        <w:rPr>
          <w:spacing w:val="-5"/>
        </w:rPr>
        <w:t xml:space="preserve"> </w:t>
      </w:r>
      <w:r>
        <w:t>that</w:t>
      </w:r>
      <w:r>
        <w:rPr>
          <w:spacing w:val="-4"/>
        </w:rPr>
        <w:t xml:space="preserve"> </w:t>
      </w:r>
      <w:r>
        <w:t>a</w:t>
      </w:r>
      <w:r>
        <w:rPr>
          <w:spacing w:val="-3"/>
        </w:rPr>
        <w:t xml:space="preserve"> </w:t>
      </w:r>
      <w:r>
        <w:t>range</w:t>
      </w:r>
      <w:r>
        <w:rPr>
          <w:spacing w:val="-3"/>
        </w:rPr>
        <w:t xml:space="preserve"> </w:t>
      </w:r>
      <w:r>
        <w:t>of</w:t>
      </w:r>
      <w:r>
        <w:rPr>
          <w:spacing w:val="-3"/>
        </w:rPr>
        <w:t xml:space="preserve"> </w:t>
      </w:r>
      <w:r>
        <w:t>not</w:t>
      </w:r>
      <w:r>
        <w:rPr>
          <w:spacing w:val="-4"/>
        </w:rPr>
        <w:t xml:space="preserve"> </w:t>
      </w:r>
      <w:r>
        <w:t>less</w:t>
      </w:r>
      <w:r>
        <w:rPr>
          <w:spacing w:val="-3"/>
        </w:rPr>
        <w:t xml:space="preserve"> </w:t>
      </w:r>
      <w:r>
        <w:t>than</w:t>
      </w:r>
      <w:r>
        <w:rPr>
          <w:spacing w:val="-3"/>
        </w:rPr>
        <w:t xml:space="preserve"> </w:t>
      </w:r>
      <w:r>
        <w:t>seven</w:t>
      </w:r>
      <w:r>
        <w:rPr>
          <w:spacing w:val="-4"/>
        </w:rPr>
        <w:t xml:space="preserve"> </w:t>
      </w:r>
      <w:r>
        <w:t>and</w:t>
      </w:r>
      <w:r>
        <w:rPr>
          <w:spacing w:val="-5"/>
        </w:rPr>
        <w:t xml:space="preserve"> </w:t>
      </w:r>
      <w:r>
        <w:t>not</w:t>
      </w:r>
      <w:r>
        <w:rPr>
          <w:spacing w:val="-4"/>
        </w:rPr>
        <w:t xml:space="preserve"> </w:t>
      </w:r>
      <w:r>
        <w:t>more</w:t>
      </w:r>
      <w:r>
        <w:rPr>
          <w:spacing w:val="-3"/>
        </w:rPr>
        <w:t xml:space="preserve"> </w:t>
      </w:r>
      <w:r>
        <w:t>than</w:t>
      </w:r>
      <w:r>
        <w:rPr>
          <w:spacing w:val="-3"/>
        </w:rPr>
        <w:t xml:space="preserve"> </w:t>
      </w:r>
      <w:r>
        <w:t>fifteen</w:t>
      </w:r>
      <w:r>
        <w:rPr>
          <w:spacing w:val="-3"/>
        </w:rPr>
        <w:t xml:space="preserve"> </w:t>
      </w:r>
      <w:r>
        <w:t>is</w:t>
      </w:r>
      <w:r>
        <w:rPr>
          <w:spacing w:val="-3"/>
        </w:rPr>
        <w:t xml:space="preserve"> </w:t>
      </w:r>
      <w:r>
        <w:t>the</w:t>
      </w:r>
      <w:r>
        <w:rPr>
          <w:spacing w:val="-3"/>
        </w:rPr>
        <w:t xml:space="preserve"> </w:t>
      </w:r>
      <w:r>
        <w:t>appropriate</w:t>
      </w:r>
      <w:r>
        <w:rPr>
          <w:spacing w:val="-3"/>
        </w:rPr>
        <w:t xml:space="preserve"> </w:t>
      </w:r>
      <w:r>
        <w:t xml:space="preserve">Board size </w:t>
      </w:r>
      <w:proofErr w:type="gramStart"/>
      <w:r>
        <w:t>in order to</w:t>
      </w:r>
      <w:proofErr w:type="gramEnd"/>
      <w:r>
        <w:t xml:space="preserve"> achieve governance objectives and goals. A majority of the members of the Board shall be independent directors under applicable rules of the Nasdaq Stock Market.</w:t>
      </w:r>
      <w:r>
        <w:rPr>
          <w:spacing w:val="40"/>
        </w:rPr>
        <w:t xml:space="preserve"> </w:t>
      </w:r>
      <w:r>
        <w:t xml:space="preserve">The Nominating and Corporate Governance Committee will periodically review the appropriate size of the Board, with the objective of maintaining the necessary experience, expertise and independence without becoming too large to function </w:t>
      </w:r>
      <w:r>
        <w:rPr>
          <w:spacing w:val="-2"/>
        </w:rPr>
        <w:t>efficiently.</w:t>
      </w:r>
    </w:p>
    <w:p w14:paraId="7301F965" w14:textId="77777777" w:rsidR="00D6492C" w:rsidRDefault="000373F7">
      <w:pPr>
        <w:pStyle w:val="BodyText"/>
        <w:ind w:right="16"/>
        <w:jc w:val="both"/>
      </w:pPr>
      <w:r>
        <w:t>The</w:t>
      </w:r>
      <w:r>
        <w:rPr>
          <w:spacing w:val="-4"/>
        </w:rPr>
        <w:t xml:space="preserve"> </w:t>
      </w:r>
      <w:r>
        <w:t>Board</w:t>
      </w:r>
      <w:r>
        <w:rPr>
          <w:spacing w:val="-4"/>
        </w:rPr>
        <w:t xml:space="preserve"> </w:t>
      </w:r>
      <w:r>
        <w:t>does</w:t>
      </w:r>
      <w:r>
        <w:rPr>
          <w:spacing w:val="-4"/>
        </w:rPr>
        <w:t xml:space="preserve"> </w:t>
      </w:r>
      <w:r>
        <w:t>not</w:t>
      </w:r>
      <w:r>
        <w:rPr>
          <w:spacing w:val="-5"/>
        </w:rPr>
        <w:t xml:space="preserve"> </w:t>
      </w:r>
      <w:r>
        <w:t>believe</w:t>
      </w:r>
      <w:r>
        <w:rPr>
          <w:spacing w:val="-1"/>
        </w:rPr>
        <w:t xml:space="preserve"> </w:t>
      </w:r>
      <w:r>
        <w:t>it</w:t>
      </w:r>
      <w:r>
        <w:rPr>
          <w:spacing w:val="-2"/>
        </w:rPr>
        <w:t xml:space="preserve"> </w:t>
      </w:r>
      <w:r>
        <w:t>should</w:t>
      </w:r>
      <w:r>
        <w:rPr>
          <w:spacing w:val="-1"/>
        </w:rPr>
        <w:t xml:space="preserve"> </w:t>
      </w:r>
      <w:r>
        <w:t>establish</w:t>
      </w:r>
      <w:r>
        <w:rPr>
          <w:spacing w:val="-1"/>
        </w:rPr>
        <w:t xml:space="preserve"> </w:t>
      </w:r>
      <w:r>
        <w:t>term</w:t>
      </w:r>
      <w:r>
        <w:rPr>
          <w:spacing w:val="-2"/>
        </w:rPr>
        <w:t xml:space="preserve"> </w:t>
      </w:r>
      <w:r>
        <w:t>limits.</w:t>
      </w:r>
      <w:r>
        <w:rPr>
          <w:spacing w:val="40"/>
        </w:rPr>
        <w:t xml:space="preserve"> </w:t>
      </w:r>
      <w:r>
        <w:t>Although</w:t>
      </w:r>
      <w:r>
        <w:rPr>
          <w:spacing w:val="-4"/>
        </w:rPr>
        <w:t xml:space="preserve"> </w:t>
      </w:r>
      <w:r>
        <w:t>term</w:t>
      </w:r>
      <w:r>
        <w:rPr>
          <w:spacing w:val="-2"/>
        </w:rPr>
        <w:t xml:space="preserve"> </w:t>
      </w:r>
      <w:r>
        <w:t>limits</w:t>
      </w:r>
      <w:r>
        <w:rPr>
          <w:spacing w:val="-2"/>
        </w:rPr>
        <w:t xml:space="preserve"> </w:t>
      </w:r>
      <w:r>
        <w:t>help</w:t>
      </w:r>
      <w:r>
        <w:rPr>
          <w:spacing w:val="-1"/>
        </w:rPr>
        <w:t xml:space="preserve"> </w:t>
      </w:r>
      <w:r>
        <w:t>ensure</w:t>
      </w:r>
      <w:r>
        <w:rPr>
          <w:spacing w:val="-1"/>
        </w:rPr>
        <w:t xml:space="preserve"> </w:t>
      </w:r>
      <w:r>
        <w:t>that</w:t>
      </w:r>
      <w:r>
        <w:rPr>
          <w:spacing w:val="-2"/>
        </w:rPr>
        <w:t xml:space="preserve"> </w:t>
      </w:r>
      <w:r>
        <w:t xml:space="preserve">there are fresh ideas and viewpoints available to the Board, they hold the disadvantage of losing the contribution of directors who have been able to develop, over </w:t>
      </w:r>
      <w:proofErr w:type="gramStart"/>
      <w:r>
        <w:t>a period of time</w:t>
      </w:r>
      <w:proofErr w:type="gramEnd"/>
      <w:r>
        <w:t>, increasing insight into the Company and its operations.</w:t>
      </w:r>
      <w:r>
        <w:rPr>
          <w:spacing w:val="40"/>
        </w:rPr>
        <w:t xml:space="preserve"> </w:t>
      </w:r>
      <w:r>
        <w:t>The Nominating and Corporate Governance Committee will consider length of service in recommending candidates for re-election.</w:t>
      </w:r>
    </w:p>
    <w:p w14:paraId="2DC99DD1" w14:textId="77777777" w:rsidR="00D6492C" w:rsidRDefault="000373F7">
      <w:pPr>
        <w:pStyle w:val="BodyText"/>
        <w:ind w:right="17"/>
        <w:jc w:val="both"/>
      </w:pPr>
      <w:r>
        <w:t>Directors may</w:t>
      </w:r>
      <w:r>
        <w:rPr>
          <w:spacing w:val="-2"/>
        </w:rPr>
        <w:t xml:space="preserve"> </w:t>
      </w:r>
      <w:r>
        <w:t>serve</w:t>
      </w:r>
      <w:r>
        <w:rPr>
          <w:spacing w:val="-2"/>
        </w:rPr>
        <w:t xml:space="preserve"> </w:t>
      </w:r>
      <w:r>
        <w:t>on the</w:t>
      </w:r>
      <w:r>
        <w:rPr>
          <w:spacing w:val="-2"/>
        </w:rPr>
        <w:t xml:space="preserve"> </w:t>
      </w:r>
      <w:r>
        <w:t>board</w:t>
      </w:r>
      <w:r>
        <w:rPr>
          <w:spacing w:val="-2"/>
        </w:rPr>
        <w:t xml:space="preserve"> </w:t>
      </w:r>
      <w:r>
        <w:t>of</w:t>
      </w:r>
      <w:r>
        <w:rPr>
          <w:spacing w:val="-4"/>
        </w:rPr>
        <w:t xml:space="preserve"> </w:t>
      </w:r>
      <w:r>
        <w:t>another</w:t>
      </w:r>
      <w:r>
        <w:rPr>
          <w:spacing w:val="-2"/>
        </w:rPr>
        <w:t xml:space="preserve"> </w:t>
      </w:r>
      <w:r>
        <w:t>financial institution or its</w:t>
      </w:r>
      <w:r>
        <w:rPr>
          <w:spacing w:val="-2"/>
        </w:rPr>
        <w:t xml:space="preserve"> </w:t>
      </w:r>
      <w:r>
        <w:t>holding</w:t>
      </w:r>
      <w:r>
        <w:rPr>
          <w:spacing w:val="-2"/>
        </w:rPr>
        <w:t xml:space="preserve"> </w:t>
      </w:r>
      <w:r>
        <w:t>company,</w:t>
      </w:r>
      <w:r>
        <w:rPr>
          <w:spacing w:val="-2"/>
        </w:rPr>
        <w:t xml:space="preserve"> </w:t>
      </w:r>
      <w:r>
        <w:t>or any</w:t>
      </w:r>
      <w:r>
        <w:rPr>
          <w:spacing w:val="-2"/>
        </w:rPr>
        <w:t xml:space="preserve"> </w:t>
      </w:r>
      <w:r>
        <w:t xml:space="preserve">public company’s board, </w:t>
      </w:r>
      <w:proofErr w:type="gramStart"/>
      <w:r>
        <w:t>provided that</w:t>
      </w:r>
      <w:proofErr w:type="gramEnd"/>
      <w:r>
        <w:t xml:space="preserve"> notice of such service is provided to the Chairperson of the Board and the Corporate Secretary, and such service does not violate applicable banking regulations.</w:t>
      </w:r>
      <w:r>
        <w:rPr>
          <w:spacing w:val="40"/>
        </w:rPr>
        <w:t xml:space="preserve"> </w:t>
      </w:r>
      <w:r>
        <w:t>Directors must advise the Chairperson</w:t>
      </w:r>
      <w:r>
        <w:rPr>
          <w:spacing w:val="25"/>
        </w:rPr>
        <w:t xml:space="preserve"> </w:t>
      </w:r>
      <w:r>
        <w:t>of</w:t>
      </w:r>
      <w:r>
        <w:rPr>
          <w:spacing w:val="24"/>
        </w:rPr>
        <w:t xml:space="preserve"> </w:t>
      </w:r>
      <w:r>
        <w:t>the Board</w:t>
      </w:r>
      <w:r>
        <w:rPr>
          <w:spacing w:val="25"/>
        </w:rPr>
        <w:t xml:space="preserve"> </w:t>
      </w:r>
      <w:r>
        <w:t>and</w:t>
      </w:r>
      <w:r>
        <w:rPr>
          <w:spacing w:val="24"/>
        </w:rPr>
        <w:t xml:space="preserve"> </w:t>
      </w:r>
      <w:r>
        <w:t>the Corporate Secretary</w:t>
      </w:r>
      <w:r>
        <w:rPr>
          <w:spacing w:val="24"/>
        </w:rPr>
        <w:t xml:space="preserve"> </w:t>
      </w:r>
      <w:r>
        <w:t>of</w:t>
      </w:r>
      <w:r>
        <w:rPr>
          <w:spacing w:val="24"/>
        </w:rPr>
        <w:t xml:space="preserve"> </w:t>
      </w:r>
      <w:r>
        <w:t>any</w:t>
      </w:r>
      <w:r>
        <w:rPr>
          <w:spacing w:val="24"/>
        </w:rPr>
        <w:t xml:space="preserve"> </w:t>
      </w:r>
      <w:r>
        <w:t>information</w:t>
      </w:r>
      <w:r>
        <w:rPr>
          <w:spacing w:val="24"/>
        </w:rPr>
        <w:t xml:space="preserve"> </w:t>
      </w:r>
      <w:r>
        <w:t>related</w:t>
      </w:r>
      <w:r>
        <w:rPr>
          <w:spacing w:val="24"/>
        </w:rPr>
        <w:t xml:space="preserve"> </w:t>
      </w:r>
      <w:r>
        <w:t>to</w:t>
      </w:r>
      <w:r>
        <w:rPr>
          <w:spacing w:val="24"/>
        </w:rPr>
        <w:t xml:space="preserve"> </w:t>
      </w:r>
      <w:r>
        <w:t>such board</w:t>
      </w:r>
      <w:r>
        <w:rPr>
          <w:spacing w:val="24"/>
        </w:rPr>
        <w:t xml:space="preserve"> </w:t>
      </w:r>
      <w:r>
        <w:t>service that is required for the Company to comply with applicable law.</w:t>
      </w:r>
    </w:p>
    <w:p w14:paraId="2AB813CC" w14:textId="77777777" w:rsidR="00D6492C" w:rsidRDefault="000373F7">
      <w:pPr>
        <w:pStyle w:val="BodyText"/>
      </w:pPr>
      <w:r>
        <w:t>Independent</w:t>
      </w:r>
      <w:r>
        <w:rPr>
          <w:spacing w:val="-1"/>
        </w:rPr>
        <w:t xml:space="preserve"> </w:t>
      </w:r>
      <w:r>
        <w:t>directors</w:t>
      </w:r>
      <w:r>
        <w:rPr>
          <w:spacing w:val="-1"/>
        </w:rPr>
        <w:t xml:space="preserve"> </w:t>
      </w:r>
      <w:r>
        <w:t>who change the</w:t>
      </w:r>
      <w:r>
        <w:rPr>
          <w:spacing w:val="-3"/>
        </w:rPr>
        <w:t xml:space="preserve"> </w:t>
      </w:r>
      <w:r>
        <w:t>primary position they held</w:t>
      </w:r>
      <w:r>
        <w:rPr>
          <w:spacing w:val="-3"/>
        </w:rPr>
        <w:t xml:space="preserve"> </w:t>
      </w:r>
      <w:r>
        <w:t>when they</w:t>
      </w:r>
      <w:r>
        <w:rPr>
          <w:spacing w:val="-3"/>
        </w:rPr>
        <w:t xml:space="preserve"> </w:t>
      </w:r>
      <w:r>
        <w:t>were</w:t>
      </w:r>
      <w:r>
        <w:rPr>
          <w:spacing w:val="-3"/>
        </w:rPr>
        <w:t xml:space="preserve"> </w:t>
      </w:r>
      <w:r>
        <w:t xml:space="preserve">elected to the Board will promptly advise the Nominating and Corporate Governance Committee of the change for review and recommendation to the Board. It is not the position of the Board that in every instance </w:t>
      </w:r>
      <w:proofErr w:type="gramStart"/>
      <w:r>
        <w:t>directors</w:t>
      </w:r>
      <w:proofErr w:type="gramEnd"/>
      <w:r>
        <w:t xml:space="preserve"> who retire or change the primary position they held when they came on the Board should necessarily leave the Board. The Board</w:t>
      </w:r>
      <w:r>
        <w:rPr>
          <w:spacing w:val="-2"/>
        </w:rPr>
        <w:t xml:space="preserve"> </w:t>
      </w:r>
      <w:r>
        <w:t>should,</w:t>
      </w:r>
      <w:r>
        <w:rPr>
          <w:spacing w:val="-2"/>
        </w:rPr>
        <w:t xml:space="preserve"> </w:t>
      </w:r>
      <w:r>
        <w:t>however,</w:t>
      </w:r>
      <w:r>
        <w:rPr>
          <w:spacing w:val="-2"/>
        </w:rPr>
        <w:t xml:space="preserve"> </w:t>
      </w:r>
      <w:r>
        <w:t>have</w:t>
      </w:r>
      <w:r>
        <w:rPr>
          <w:spacing w:val="-4"/>
        </w:rPr>
        <w:t xml:space="preserve"> </w:t>
      </w:r>
      <w:r>
        <w:t>an</w:t>
      </w:r>
      <w:r>
        <w:rPr>
          <w:spacing w:val="-2"/>
        </w:rPr>
        <w:t xml:space="preserve"> </w:t>
      </w:r>
      <w:r>
        <w:t>opportunity</w:t>
      </w:r>
      <w:r>
        <w:rPr>
          <w:spacing w:val="-2"/>
        </w:rPr>
        <w:t xml:space="preserve"> </w:t>
      </w:r>
      <w:r>
        <w:t>through</w:t>
      </w:r>
      <w:r>
        <w:rPr>
          <w:spacing w:val="-2"/>
        </w:rPr>
        <w:t xml:space="preserve"> </w:t>
      </w:r>
      <w:r>
        <w:t>the</w:t>
      </w:r>
      <w:r>
        <w:rPr>
          <w:spacing w:val="-6"/>
        </w:rPr>
        <w:t xml:space="preserve"> </w:t>
      </w:r>
      <w:r>
        <w:t>Nominating</w:t>
      </w:r>
      <w:r>
        <w:rPr>
          <w:spacing w:val="-2"/>
        </w:rPr>
        <w:t xml:space="preserve"> </w:t>
      </w:r>
      <w:r>
        <w:t>and</w:t>
      </w:r>
      <w:r>
        <w:rPr>
          <w:spacing w:val="-2"/>
        </w:rPr>
        <w:t xml:space="preserve"> </w:t>
      </w:r>
      <w:r>
        <w:t>Corporate</w:t>
      </w:r>
      <w:r>
        <w:rPr>
          <w:spacing w:val="-4"/>
        </w:rPr>
        <w:t xml:space="preserve"> </w:t>
      </w:r>
      <w:r>
        <w:t>Governance</w:t>
      </w:r>
      <w:r>
        <w:rPr>
          <w:spacing w:val="-4"/>
        </w:rPr>
        <w:t xml:space="preserve"> </w:t>
      </w:r>
      <w:r>
        <w:t>Committee</w:t>
      </w:r>
      <w:r>
        <w:rPr>
          <w:spacing w:val="-2"/>
        </w:rPr>
        <w:t xml:space="preserve"> </w:t>
      </w:r>
      <w:r>
        <w:t>to review the appropriateness of Board membership under the circumstances.</w:t>
      </w:r>
    </w:p>
    <w:p w14:paraId="72DC4DC7" w14:textId="77777777" w:rsidR="00D6492C" w:rsidRDefault="00D6492C">
      <w:pPr>
        <w:pStyle w:val="BodyText"/>
        <w:spacing w:before="2"/>
        <w:ind w:left="0" w:firstLine="0"/>
      </w:pPr>
    </w:p>
    <w:p w14:paraId="08A0AEE0" w14:textId="77777777" w:rsidR="00D6492C" w:rsidRDefault="000373F7">
      <w:pPr>
        <w:pStyle w:val="BodyText"/>
        <w:spacing w:before="0"/>
        <w:ind w:right="16"/>
        <w:jc w:val="both"/>
      </w:pPr>
      <w:r>
        <w:rPr>
          <w:i/>
        </w:rPr>
        <w:t xml:space="preserve">Board Selection. </w:t>
      </w:r>
      <w:r>
        <w:t>The Nominating and Corporate Governance Committee shall be responsible for establishing criteria to be applied by the Board in selecting nominees for the Board.</w:t>
      </w:r>
      <w:r>
        <w:rPr>
          <w:spacing w:val="40"/>
        </w:rPr>
        <w:t xml:space="preserve"> </w:t>
      </w:r>
      <w:r>
        <w:t>New directors should be provided the opportunity to participate in a Director Orientation Program organized by the Nominating and Corporate Governance Committee.</w:t>
      </w:r>
    </w:p>
    <w:p w14:paraId="17618A4A" w14:textId="77777777" w:rsidR="00D6492C" w:rsidRDefault="000373F7">
      <w:pPr>
        <w:pStyle w:val="BodyText"/>
        <w:spacing w:before="239"/>
        <w:ind w:right="17"/>
        <w:jc w:val="both"/>
      </w:pPr>
      <w:r>
        <w:rPr>
          <w:i/>
        </w:rPr>
        <w:t>Board Meetings.</w:t>
      </w:r>
      <w:r>
        <w:rPr>
          <w:i/>
          <w:spacing w:val="40"/>
        </w:rPr>
        <w:t xml:space="preserve"> </w:t>
      </w:r>
      <w:r>
        <w:t>Directors are expected to attend Board meetings and meetings of committees on which they serve (but in no event less than 75% of such meetings).</w:t>
      </w:r>
      <w:r>
        <w:rPr>
          <w:spacing w:val="40"/>
        </w:rPr>
        <w:t xml:space="preserve"> </w:t>
      </w:r>
      <w:r>
        <w:t>Excused absences may be granted by the Chairman</w:t>
      </w:r>
      <w:r>
        <w:rPr>
          <w:spacing w:val="-1"/>
        </w:rPr>
        <w:t xml:space="preserve"> </w:t>
      </w:r>
      <w:r>
        <w:t>of</w:t>
      </w:r>
      <w:r>
        <w:rPr>
          <w:spacing w:val="-2"/>
        </w:rPr>
        <w:t xml:space="preserve"> </w:t>
      </w:r>
      <w:r>
        <w:t>the</w:t>
      </w:r>
      <w:r>
        <w:rPr>
          <w:spacing w:val="-1"/>
        </w:rPr>
        <w:t xml:space="preserve"> </w:t>
      </w:r>
      <w:r>
        <w:t>Board</w:t>
      </w:r>
      <w:r>
        <w:rPr>
          <w:spacing w:val="-1"/>
        </w:rPr>
        <w:t xml:space="preserve"> </w:t>
      </w:r>
      <w:r>
        <w:t>for</w:t>
      </w:r>
      <w:r>
        <w:rPr>
          <w:spacing w:val="-2"/>
        </w:rPr>
        <w:t xml:space="preserve"> </w:t>
      </w:r>
      <w:r>
        <w:t>extenuating</w:t>
      </w:r>
      <w:r>
        <w:rPr>
          <w:spacing w:val="-1"/>
        </w:rPr>
        <w:t xml:space="preserve"> </w:t>
      </w:r>
      <w:r>
        <w:t>circumstances.</w:t>
      </w:r>
      <w:r>
        <w:rPr>
          <w:spacing w:val="-1"/>
        </w:rPr>
        <w:t xml:space="preserve"> </w:t>
      </w:r>
      <w:r>
        <w:t>A</w:t>
      </w:r>
      <w:r>
        <w:rPr>
          <w:spacing w:val="-3"/>
        </w:rPr>
        <w:t xml:space="preserve"> </w:t>
      </w:r>
      <w:r>
        <w:t>director’s</w:t>
      </w:r>
      <w:r>
        <w:rPr>
          <w:spacing w:val="-2"/>
        </w:rPr>
        <w:t xml:space="preserve"> </w:t>
      </w:r>
      <w:r>
        <w:t>attendance</w:t>
      </w:r>
      <w:r>
        <w:rPr>
          <w:spacing w:val="-1"/>
        </w:rPr>
        <w:t xml:space="preserve"> </w:t>
      </w:r>
      <w:r>
        <w:t>record</w:t>
      </w:r>
      <w:r>
        <w:rPr>
          <w:spacing w:val="-1"/>
        </w:rPr>
        <w:t xml:space="preserve"> </w:t>
      </w:r>
      <w:r>
        <w:t>will</w:t>
      </w:r>
      <w:r>
        <w:rPr>
          <w:spacing w:val="-2"/>
        </w:rPr>
        <w:t xml:space="preserve"> </w:t>
      </w:r>
      <w:r>
        <w:t>be</w:t>
      </w:r>
      <w:r>
        <w:rPr>
          <w:spacing w:val="-1"/>
        </w:rPr>
        <w:t xml:space="preserve"> </w:t>
      </w:r>
      <w:r>
        <w:t>considered</w:t>
      </w:r>
      <w:r>
        <w:rPr>
          <w:spacing w:val="-1"/>
        </w:rPr>
        <w:t xml:space="preserve"> </w:t>
      </w:r>
      <w:r>
        <w:t>by</w:t>
      </w:r>
      <w:r>
        <w:rPr>
          <w:spacing w:val="-1"/>
        </w:rPr>
        <w:t xml:space="preserve"> </w:t>
      </w:r>
      <w:r>
        <w:t>the Nominating and Corporate Governance Committee when the director is being considered for re-nomination to the Board or to the appointment of any committee.</w:t>
      </w:r>
    </w:p>
    <w:p w14:paraId="1402F43B" w14:textId="77777777" w:rsidR="00D6492C" w:rsidRDefault="000373F7">
      <w:pPr>
        <w:pStyle w:val="BodyText"/>
        <w:ind w:left="24" w:right="20"/>
        <w:jc w:val="both"/>
      </w:pPr>
      <w:r>
        <w:t>Directors are expected to spend the time needed and meet as frequently as necessary to properly discharge their responsibilities.</w:t>
      </w:r>
      <w:r>
        <w:rPr>
          <w:spacing w:val="80"/>
        </w:rPr>
        <w:t xml:space="preserve"> </w:t>
      </w:r>
      <w:r>
        <w:t>The Board expects that information and data distributed in writing to</w:t>
      </w:r>
      <w:r>
        <w:rPr>
          <w:spacing w:val="40"/>
        </w:rPr>
        <w:t xml:space="preserve"> </w:t>
      </w:r>
      <w:r>
        <w:t>members before meetings should be reviewed in advance of the meeting.</w:t>
      </w:r>
    </w:p>
    <w:p w14:paraId="50602984" w14:textId="77777777" w:rsidR="00D6492C" w:rsidRDefault="00D6492C">
      <w:pPr>
        <w:pStyle w:val="BodyText"/>
        <w:jc w:val="both"/>
        <w:sectPr w:rsidR="00D6492C">
          <w:footerReference w:type="default" r:id="rId7"/>
          <w:pgSz w:w="12220" w:h="15840"/>
          <w:pgMar w:top="1340" w:right="1417" w:bottom="980" w:left="1417" w:header="0" w:footer="787" w:gutter="0"/>
          <w:pgNumType w:start="2"/>
          <w:cols w:space="720"/>
        </w:sectPr>
      </w:pPr>
    </w:p>
    <w:p w14:paraId="14257BA1" w14:textId="77777777" w:rsidR="00D6492C" w:rsidRDefault="000373F7">
      <w:pPr>
        <w:pStyle w:val="BodyText"/>
        <w:spacing w:before="76"/>
        <w:ind w:right="19"/>
        <w:jc w:val="both"/>
      </w:pPr>
      <w:r>
        <w:lastRenderedPageBreak/>
        <w:t>The Chairperson and the CEO set the annual schedule of Board meetings.</w:t>
      </w:r>
      <w:r>
        <w:rPr>
          <w:spacing w:val="40"/>
        </w:rPr>
        <w:t xml:space="preserve"> </w:t>
      </w:r>
      <w:r>
        <w:t>The CEO, in consultation with the Chairperson of the Board, will establish the agenda for each Board meeting.</w:t>
      </w:r>
      <w:r>
        <w:rPr>
          <w:spacing w:val="40"/>
        </w:rPr>
        <w:t xml:space="preserve"> </w:t>
      </w:r>
      <w:r>
        <w:t>Each Board member is free to suggest, in a timely manner, the inclusion of items on the agenda.</w:t>
      </w:r>
    </w:p>
    <w:p w14:paraId="7D049EAF" w14:textId="77777777" w:rsidR="00D6492C" w:rsidRDefault="000373F7">
      <w:pPr>
        <w:pStyle w:val="BodyText"/>
        <w:spacing w:before="241"/>
        <w:ind w:left="743" w:firstLine="0"/>
      </w:pPr>
      <w:r>
        <w:t>The</w:t>
      </w:r>
      <w:r>
        <w:rPr>
          <w:spacing w:val="21"/>
        </w:rPr>
        <w:t xml:space="preserve"> </w:t>
      </w:r>
      <w:r>
        <w:t>independent</w:t>
      </w:r>
      <w:r>
        <w:rPr>
          <w:spacing w:val="24"/>
        </w:rPr>
        <w:t xml:space="preserve"> </w:t>
      </w:r>
      <w:r>
        <w:t>directors</w:t>
      </w:r>
      <w:r>
        <w:rPr>
          <w:spacing w:val="19"/>
        </w:rPr>
        <w:t xml:space="preserve"> </w:t>
      </w:r>
      <w:r>
        <w:t>will</w:t>
      </w:r>
      <w:r>
        <w:rPr>
          <w:spacing w:val="23"/>
        </w:rPr>
        <w:t xml:space="preserve"> </w:t>
      </w:r>
      <w:r>
        <w:t>meet</w:t>
      </w:r>
      <w:r>
        <w:rPr>
          <w:spacing w:val="24"/>
        </w:rPr>
        <w:t xml:space="preserve"> </w:t>
      </w:r>
      <w:r>
        <w:t>in</w:t>
      </w:r>
      <w:r>
        <w:rPr>
          <w:spacing w:val="25"/>
        </w:rPr>
        <w:t xml:space="preserve"> </w:t>
      </w:r>
      <w:r>
        <w:t>regularly</w:t>
      </w:r>
      <w:r>
        <w:rPr>
          <w:spacing w:val="24"/>
        </w:rPr>
        <w:t xml:space="preserve"> </w:t>
      </w:r>
      <w:r>
        <w:t>scheduled</w:t>
      </w:r>
      <w:r>
        <w:rPr>
          <w:spacing w:val="23"/>
        </w:rPr>
        <w:t xml:space="preserve"> </w:t>
      </w:r>
      <w:r>
        <w:t>executive</w:t>
      </w:r>
      <w:r>
        <w:rPr>
          <w:spacing w:val="25"/>
        </w:rPr>
        <w:t xml:space="preserve"> </w:t>
      </w:r>
      <w:r>
        <w:t>sessions</w:t>
      </w:r>
      <w:r>
        <w:rPr>
          <w:spacing w:val="23"/>
        </w:rPr>
        <w:t xml:space="preserve"> </w:t>
      </w:r>
      <w:r>
        <w:t>at</w:t>
      </w:r>
      <w:r>
        <w:rPr>
          <w:spacing w:val="22"/>
        </w:rPr>
        <w:t xml:space="preserve"> </w:t>
      </w:r>
      <w:r>
        <w:t>least</w:t>
      </w:r>
      <w:r>
        <w:rPr>
          <w:spacing w:val="23"/>
        </w:rPr>
        <w:t xml:space="preserve"> </w:t>
      </w:r>
      <w:r>
        <w:t>two</w:t>
      </w:r>
      <w:r>
        <w:rPr>
          <w:spacing w:val="25"/>
        </w:rPr>
        <w:t xml:space="preserve"> </w:t>
      </w:r>
      <w:r>
        <w:t>times</w:t>
      </w:r>
      <w:r>
        <w:rPr>
          <w:spacing w:val="22"/>
        </w:rPr>
        <w:t xml:space="preserve"> </w:t>
      </w:r>
      <w:r>
        <w:rPr>
          <w:spacing w:val="-10"/>
        </w:rPr>
        <w:t>a</w:t>
      </w:r>
    </w:p>
    <w:p w14:paraId="35489F8D" w14:textId="77777777" w:rsidR="00D6492C" w:rsidRDefault="000373F7">
      <w:pPr>
        <w:pStyle w:val="BodyText"/>
        <w:spacing w:before="1"/>
        <w:ind w:firstLine="0"/>
      </w:pPr>
      <w:r>
        <w:rPr>
          <w:spacing w:val="-2"/>
        </w:rPr>
        <w:t>year.</w:t>
      </w:r>
    </w:p>
    <w:p w14:paraId="3E1DC75A" w14:textId="77777777" w:rsidR="00D6492C" w:rsidRDefault="000373F7">
      <w:pPr>
        <w:pStyle w:val="BodyText"/>
        <w:spacing w:before="239"/>
        <w:ind w:right="19"/>
        <w:jc w:val="both"/>
      </w:pPr>
      <w:r>
        <w:t>The Board will review the Company’s long-term strategic plans during at least one Board meeting each year.</w:t>
      </w:r>
      <w:r>
        <w:rPr>
          <w:spacing w:val="80"/>
        </w:rPr>
        <w:t xml:space="preserve"> </w:t>
      </w:r>
      <w:r>
        <w:t>At this meeting, the Board will meet with the Company’s executive management team to review the Company’s business plans and discuss corporate strategy.</w:t>
      </w:r>
      <w:r>
        <w:rPr>
          <w:spacing w:val="40"/>
        </w:rPr>
        <w:t xml:space="preserve"> </w:t>
      </w:r>
      <w:r>
        <w:t>More frequent meetings and discussions as deemed necessary or appropriate may be had with respect to strategic planning and related matters.</w:t>
      </w:r>
    </w:p>
    <w:p w14:paraId="1775AD73" w14:textId="77777777" w:rsidR="00D6492C" w:rsidRDefault="000373F7">
      <w:pPr>
        <w:pStyle w:val="BodyText"/>
        <w:spacing w:before="241"/>
      </w:pPr>
      <w:r>
        <w:rPr>
          <w:i/>
        </w:rPr>
        <w:t>Attendance</w:t>
      </w:r>
      <w:r>
        <w:rPr>
          <w:i/>
          <w:spacing w:val="-4"/>
        </w:rPr>
        <w:t xml:space="preserve"> </w:t>
      </w:r>
      <w:r>
        <w:rPr>
          <w:i/>
        </w:rPr>
        <w:t>at</w:t>
      </w:r>
      <w:r>
        <w:rPr>
          <w:i/>
          <w:spacing w:val="-2"/>
        </w:rPr>
        <w:t xml:space="preserve"> </w:t>
      </w:r>
      <w:r>
        <w:rPr>
          <w:i/>
        </w:rPr>
        <w:t>Annual</w:t>
      </w:r>
      <w:r>
        <w:rPr>
          <w:i/>
          <w:spacing w:val="-2"/>
        </w:rPr>
        <w:t xml:space="preserve"> </w:t>
      </w:r>
      <w:r>
        <w:rPr>
          <w:i/>
        </w:rPr>
        <w:t>Meeting</w:t>
      </w:r>
      <w:r>
        <w:rPr>
          <w:i/>
          <w:spacing w:val="-1"/>
        </w:rPr>
        <w:t xml:space="preserve"> </w:t>
      </w:r>
      <w:r>
        <w:rPr>
          <w:i/>
        </w:rPr>
        <w:t>of</w:t>
      </w:r>
      <w:r>
        <w:rPr>
          <w:i/>
          <w:spacing w:val="-2"/>
        </w:rPr>
        <w:t xml:space="preserve"> </w:t>
      </w:r>
      <w:r>
        <w:rPr>
          <w:i/>
        </w:rPr>
        <w:t>Shareholders</w:t>
      </w:r>
      <w:r>
        <w:t>.</w:t>
      </w:r>
      <w:r>
        <w:rPr>
          <w:spacing w:val="-4"/>
        </w:rPr>
        <w:t xml:space="preserve"> </w:t>
      </w:r>
      <w:r>
        <w:t>Directors</w:t>
      </w:r>
      <w:r>
        <w:rPr>
          <w:spacing w:val="-4"/>
        </w:rPr>
        <w:t xml:space="preserve"> </w:t>
      </w:r>
      <w:r>
        <w:t>are</w:t>
      </w:r>
      <w:r>
        <w:rPr>
          <w:spacing w:val="-1"/>
        </w:rPr>
        <w:t xml:space="preserve"> </w:t>
      </w:r>
      <w:r>
        <w:t>expected</w:t>
      </w:r>
      <w:r>
        <w:rPr>
          <w:spacing w:val="-1"/>
        </w:rPr>
        <w:t xml:space="preserve"> </w:t>
      </w:r>
      <w:r>
        <w:t>to</w:t>
      </w:r>
      <w:r>
        <w:rPr>
          <w:spacing w:val="-4"/>
        </w:rPr>
        <w:t xml:space="preserve"> </w:t>
      </w:r>
      <w:r>
        <w:t>attend</w:t>
      </w:r>
      <w:r>
        <w:rPr>
          <w:spacing w:val="-1"/>
        </w:rPr>
        <w:t xml:space="preserve"> </w:t>
      </w:r>
      <w:r>
        <w:t>the</w:t>
      </w:r>
      <w:r>
        <w:rPr>
          <w:spacing w:val="-1"/>
        </w:rPr>
        <w:t xml:space="preserve"> </w:t>
      </w:r>
      <w:r>
        <w:t>annual</w:t>
      </w:r>
      <w:r>
        <w:rPr>
          <w:spacing w:val="-2"/>
        </w:rPr>
        <w:t xml:space="preserve"> </w:t>
      </w:r>
      <w:r>
        <w:t>meeting</w:t>
      </w:r>
      <w:r>
        <w:rPr>
          <w:spacing w:val="-1"/>
        </w:rPr>
        <w:t xml:space="preserve"> </w:t>
      </w:r>
      <w:r>
        <w:t xml:space="preserve">of the Company’s shareholders. Excused absences may be granted by the Chairman of the Board for extenuating </w:t>
      </w:r>
      <w:r>
        <w:rPr>
          <w:spacing w:val="-2"/>
        </w:rPr>
        <w:t>circumstances.</w:t>
      </w:r>
    </w:p>
    <w:p w14:paraId="188BE1E2" w14:textId="77777777" w:rsidR="00D6492C" w:rsidRDefault="000373F7">
      <w:pPr>
        <w:pStyle w:val="BodyText"/>
        <w:ind w:firstLine="720"/>
      </w:pPr>
      <w:r>
        <w:rPr>
          <w:i/>
        </w:rPr>
        <w:t>Authority to Engage Advisors</w:t>
      </w:r>
      <w:r>
        <w:t>. The Board has the power to hire independent legal, financial or other advisors</w:t>
      </w:r>
      <w:r>
        <w:rPr>
          <w:spacing w:val="-2"/>
        </w:rPr>
        <w:t xml:space="preserve"> </w:t>
      </w:r>
      <w:r>
        <w:t>as</w:t>
      </w:r>
      <w:r>
        <w:rPr>
          <w:spacing w:val="-2"/>
        </w:rPr>
        <w:t xml:space="preserve"> </w:t>
      </w:r>
      <w:r>
        <w:t>it</w:t>
      </w:r>
      <w:r>
        <w:rPr>
          <w:spacing w:val="-2"/>
        </w:rPr>
        <w:t xml:space="preserve"> </w:t>
      </w:r>
      <w:r>
        <w:t>deems</w:t>
      </w:r>
      <w:r>
        <w:rPr>
          <w:spacing w:val="-2"/>
        </w:rPr>
        <w:t xml:space="preserve"> </w:t>
      </w:r>
      <w:r>
        <w:t>necessary,</w:t>
      </w:r>
      <w:r>
        <w:rPr>
          <w:spacing w:val="-1"/>
        </w:rPr>
        <w:t xml:space="preserve"> </w:t>
      </w:r>
      <w:r>
        <w:t>without</w:t>
      </w:r>
      <w:r>
        <w:rPr>
          <w:spacing w:val="-2"/>
        </w:rPr>
        <w:t xml:space="preserve"> </w:t>
      </w:r>
      <w:r>
        <w:t>consulting</w:t>
      </w:r>
      <w:r>
        <w:rPr>
          <w:spacing w:val="-1"/>
        </w:rPr>
        <w:t xml:space="preserve"> </w:t>
      </w:r>
      <w:r>
        <w:t>or</w:t>
      </w:r>
      <w:r>
        <w:rPr>
          <w:spacing w:val="-2"/>
        </w:rPr>
        <w:t xml:space="preserve"> </w:t>
      </w:r>
      <w:r>
        <w:t>obtaining</w:t>
      </w:r>
      <w:r>
        <w:rPr>
          <w:spacing w:val="-1"/>
        </w:rPr>
        <w:t xml:space="preserve"> </w:t>
      </w:r>
      <w:r>
        <w:t>the</w:t>
      </w:r>
      <w:r>
        <w:rPr>
          <w:spacing w:val="-1"/>
        </w:rPr>
        <w:t xml:space="preserve"> </w:t>
      </w:r>
      <w:r>
        <w:t>approval</w:t>
      </w:r>
      <w:r>
        <w:rPr>
          <w:spacing w:val="-2"/>
        </w:rPr>
        <w:t xml:space="preserve"> </w:t>
      </w:r>
      <w:r>
        <w:t>of</w:t>
      </w:r>
      <w:r>
        <w:rPr>
          <w:spacing w:val="-2"/>
        </w:rPr>
        <w:t xml:space="preserve"> </w:t>
      </w:r>
      <w:r>
        <w:t>any</w:t>
      </w:r>
      <w:r>
        <w:rPr>
          <w:spacing w:val="-4"/>
        </w:rPr>
        <w:t xml:space="preserve"> </w:t>
      </w:r>
      <w:r>
        <w:t>officer</w:t>
      </w:r>
      <w:r>
        <w:rPr>
          <w:spacing w:val="-2"/>
        </w:rPr>
        <w:t xml:space="preserve"> </w:t>
      </w:r>
      <w:r>
        <w:t>of</w:t>
      </w:r>
      <w:r>
        <w:rPr>
          <w:spacing w:val="-2"/>
        </w:rPr>
        <w:t xml:space="preserve"> </w:t>
      </w:r>
      <w:r>
        <w:t>the</w:t>
      </w:r>
      <w:r>
        <w:rPr>
          <w:spacing w:val="-1"/>
        </w:rPr>
        <w:t xml:space="preserve"> </w:t>
      </w:r>
      <w:r>
        <w:t>Company</w:t>
      </w:r>
      <w:r>
        <w:rPr>
          <w:spacing w:val="-1"/>
        </w:rPr>
        <w:t xml:space="preserve"> </w:t>
      </w:r>
      <w:r>
        <w:t>in advance, and the Company will pay any fees and expenses incurred in connection with the engagement.</w:t>
      </w:r>
    </w:p>
    <w:p w14:paraId="49654B0E" w14:textId="77777777" w:rsidR="00D6492C" w:rsidRDefault="00D6492C">
      <w:pPr>
        <w:pStyle w:val="BodyText"/>
        <w:spacing w:before="1"/>
        <w:ind w:left="0" w:firstLine="0"/>
      </w:pPr>
    </w:p>
    <w:p w14:paraId="4DFD3B84" w14:textId="77777777" w:rsidR="00D6492C" w:rsidRDefault="000373F7">
      <w:pPr>
        <w:pStyle w:val="BodyText"/>
        <w:spacing w:before="1"/>
        <w:ind w:left="22" w:right="17" w:firstLine="720"/>
        <w:jc w:val="both"/>
      </w:pPr>
      <w:r>
        <w:rPr>
          <w:i/>
        </w:rPr>
        <w:t>Representing the Company.</w:t>
      </w:r>
      <w:r>
        <w:rPr>
          <w:i/>
          <w:spacing w:val="40"/>
        </w:rPr>
        <w:t xml:space="preserve"> </w:t>
      </w:r>
      <w:r>
        <w:t>The Board believes that it is appropriate that management speak and act on</w:t>
      </w:r>
      <w:r>
        <w:rPr>
          <w:spacing w:val="-1"/>
        </w:rPr>
        <w:t xml:space="preserve"> </w:t>
      </w:r>
      <w:r>
        <w:t>behalf</w:t>
      </w:r>
      <w:r>
        <w:rPr>
          <w:spacing w:val="-2"/>
        </w:rPr>
        <w:t xml:space="preserve"> </w:t>
      </w:r>
      <w:r>
        <w:t>of</w:t>
      </w:r>
      <w:r>
        <w:rPr>
          <w:spacing w:val="-2"/>
        </w:rPr>
        <w:t xml:space="preserve"> </w:t>
      </w:r>
      <w:r>
        <w:t>the</w:t>
      </w:r>
      <w:r>
        <w:rPr>
          <w:spacing w:val="-1"/>
        </w:rPr>
        <w:t xml:space="preserve"> </w:t>
      </w:r>
      <w:r>
        <w:t>Company;</w:t>
      </w:r>
      <w:r>
        <w:rPr>
          <w:spacing w:val="-2"/>
        </w:rPr>
        <w:t xml:space="preserve"> </w:t>
      </w:r>
      <w:r>
        <w:t>individual Board members do not act on behalf of the Company, absent the written approval of the Board or of the CEO.</w:t>
      </w:r>
    </w:p>
    <w:p w14:paraId="06E11238" w14:textId="77777777" w:rsidR="00D6492C" w:rsidRDefault="000373F7">
      <w:pPr>
        <w:pStyle w:val="Heading1"/>
        <w:numPr>
          <w:ilvl w:val="0"/>
          <w:numId w:val="1"/>
        </w:numPr>
        <w:tabs>
          <w:tab w:val="left" w:pos="742"/>
        </w:tabs>
        <w:spacing w:before="238"/>
        <w:ind w:left="742" w:hanging="719"/>
      </w:pPr>
      <w:bookmarkStart w:id="2" w:name="3._Board_Committees"/>
      <w:bookmarkEnd w:id="2"/>
      <w:r>
        <w:t>Board</w:t>
      </w:r>
      <w:r>
        <w:rPr>
          <w:spacing w:val="-5"/>
        </w:rPr>
        <w:t xml:space="preserve"> </w:t>
      </w:r>
      <w:r>
        <w:rPr>
          <w:spacing w:val="-2"/>
        </w:rPr>
        <w:t>Committees</w:t>
      </w:r>
    </w:p>
    <w:p w14:paraId="0384AAF7" w14:textId="77777777" w:rsidR="00D6492C" w:rsidRDefault="000373F7">
      <w:pPr>
        <w:pStyle w:val="BodyText"/>
        <w:spacing w:before="234"/>
        <w:ind w:right="17"/>
        <w:jc w:val="both"/>
      </w:pPr>
      <w:r>
        <w:t>The</w:t>
      </w:r>
      <w:r>
        <w:rPr>
          <w:spacing w:val="-2"/>
        </w:rPr>
        <w:t xml:space="preserve"> </w:t>
      </w:r>
      <w:r>
        <w:t xml:space="preserve">Board will </w:t>
      </w:r>
      <w:proofErr w:type="gramStart"/>
      <w:r>
        <w:t>have at all times</w:t>
      </w:r>
      <w:proofErr w:type="gramEnd"/>
      <w:r>
        <w:t xml:space="preserve"> an Audit Committee, a Compensation</w:t>
      </w:r>
      <w:r>
        <w:rPr>
          <w:spacing w:val="-2"/>
        </w:rPr>
        <w:t xml:space="preserve"> </w:t>
      </w:r>
      <w:r>
        <w:t>Committee, an Enterprise Risk Management Committee, and a Nominating and Corporate Governance Committee, and may have an Executive Committee.</w:t>
      </w:r>
      <w:r>
        <w:rPr>
          <w:spacing w:val="40"/>
        </w:rPr>
        <w:t xml:space="preserve"> </w:t>
      </w:r>
      <w:r>
        <w:t>When possible, board committees may be joint committees of the Boards of Directors of the</w:t>
      </w:r>
      <w:r>
        <w:rPr>
          <w:spacing w:val="-3"/>
        </w:rPr>
        <w:t xml:space="preserve"> </w:t>
      </w:r>
      <w:r>
        <w:t>Company and LINKBANK.</w:t>
      </w:r>
      <w:r>
        <w:rPr>
          <w:spacing w:val="40"/>
        </w:rPr>
        <w:t xml:space="preserve"> </w:t>
      </w:r>
      <w:proofErr w:type="gramStart"/>
      <w:r>
        <w:t>All of</w:t>
      </w:r>
      <w:proofErr w:type="gramEnd"/>
      <w:r>
        <w:t xml:space="preserve"> the members of</w:t>
      </w:r>
      <w:r>
        <w:rPr>
          <w:spacing w:val="-3"/>
        </w:rPr>
        <w:t xml:space="preserve"> </w:t>
      </w:r>
      <w:r>
        <w:t>the Audit Committee, the</w:t>
      </w:r>
      <w:r>
        <w:rPr>
          <w:spacing w:val="-3"/>
        </w:rPr>
        <w:t xml:space="preserve"> </w:t>
      </w:r>
      <w:r>
        <w:t>Compensation Committee and the Nominating and Corporate Governance Committee shall be independent, and each committee shall consist of no less than three members.</w:t>
      </w:r>
      <w:r>
        <w:rPr>
          <w:spacing w:val="40"/>
        </w:rPr>
        <w:t xml:space="preserve"> </w:t>
      </w:r>
      <w:r>
        <w:t>Notwithstanding the foregoing, a non-independent director who is not currently an executive officer or a family member of an executive officer may serve on the Nominating and Corporate Governance Committee, if and to the extent permitted under the applicable rules of the Nasdaq Stock Market.</w:t>
      </w:r>
      <w:r>
        <w:rPr>
          <w:spacing w:val="40"/>
        </w:rPr>
        <w:t xml:space="preserve"> </w:t>
      </w:r>
      <w:r>
        <w:t>If appointed,</w:t>
      </w:r>
      <w:r>
        <w:rPr>
          <w:spacing w:val="-2"/>
        </w:rPr>
        <w:t xml:space="preserve"> </w:t>
      </w:r>
      <w:r>
        <w:t>the Executive</w:t>
      </w:r>
      <w:r>
        <w:rPr>
          <w:spacing w:val="-2"/>
        </w:rPr>
        <w:t xml:space="preserve"> </w:t>
      </w:r>
      <w:r>
        <w:t>Committee shall consist of</w:t>
      </w:r>
      <w:r>
        <w:rPr>
          <w:spacing w:val="-3"/>
        </w:rPr>
        <w:t xml:space="preserve"> </w:t>
      </w:r>
      <w:r>
        <w:t xml:space="preserve">at least three </w:t>
      </w:r>
      <w:proofErr w:type="gramStart"/>
      <w:r>
        <w:t>directors,</w:t>
      </w:r>
      <w:r>
        <w:rPr>
          <w:spacing w:val="-2"/>
        </w:rPr>
        <w:t xml:space="preserve"> </w:t>
      </w:r>
      <w:r>
        <w:t>and</w:t>
      </w:r>
      <w:proofErr w:type="gramEnd"/>
      <w:r>
        <w:rPr>
          <w:spacing w:val="-2"/>
        </w:rPr>
        <w:t xml:space="preserve"> </w:t>
      </w:r>
      <w:r>
        <w:t>shall include the</w:t>
      </w:r>
      <w:r>
        <w:rPr>
          <w:spacing w:val="-3"/>
        </w:rPr>
        <w:t xml:space="preserve"> </w:t>
      </w:r>
      <w:r>
        <w:t>CEO</w:t>
      </w:r>
      <w:r>
        <w:rPr>
          <w:spacing w:val="-2"/>
        </w:rPr>
        <w:t xml:space="preserve"> </w:t>
      </w:r>
      <w:r>
        <w:t>and</w:t>
      </w:r>
      <w:r>
        <w:rPr>
          <w:spacing w:val="-1"/>
        </w:rPr>
        <w:t xml:space="preserve"> </w:t>
      </w:r>
      <w:r>
        <w:t>the</w:t>
      </w:r>
      <w:r>
        <w:rPr>
          <w:spacing w:val="-3"/>
        </w:rPr>
        <w:t xml:space="preserve"> </w:t>
      </w:r>
      <w:r>
        <w:t>Chairperson</w:t>
      </w:r>
      <w:r>
        <w:rPr>
          <w:spacing w:val="-1"/>
        </w:rPr>
        <w:t xml:space="preserve"> </w:t>
      </w:r>
      <w:r>
        <w:t>of</w:t>
      </w:r>
      <w:r>
        <w:rPr>
          <w:spacing w:val="-4"/>
        </w:rPr>
        <w:t xml:space="preserve"> </w:t>
      </w:r>
      <w:r>
        <w:t>the</w:t>
      </w:r>
      <w:r>
        <w:rPr>
          <w:spacing w:val="-3"/>
        </w:rPr>
        <w:t xml:space="preserve"> </w:t>
      </w:r>
      <w:r>
        <w:t>Board.</w:t>
      </w:r>
      <w:r>
        <w:rPr>
          <w:spacing w:val="40"/>
        </w:rPr>
        <w:t xml:space="preserve"> </w:t>
      </w:r>
      <w:r>
        <w:t>The</w:t>
      </w:r>
      <w:r>
        <w:rPr>
          <w:spacing w:val="-6"/>
        </w:rPr>
        <w:t xml:space="preserve"> </w:t>
      </w:r>
      <w:r>
        <w:t>Board</w:t>
      </w:r>
      <w:r>
        <w:rPr>
          <w:spacing w:val="-5"/>
        </w:rPr>
        <w:t xml:space="preserve"> </w:t>
      </w:r>
      <w:r>
        <w:t>may,</w:t>
      </w:r>
      <w:r>
        <w:rPr>
          <w:spacing w:val="-5"/>
        </w:rPr>
        <w:t xml:space="preserve"> </w:t>
      </w:r>
      <w:r>
        <w:t>from</w:t>
      </w:r>
      <w:r>
        <w:rPr>
          <w:spacing w:val="-6"/>
        </w:rPr>
        <w:t xml:space="preserve"> </w:t>
      </w:r>
      <w:r>
        <w:t>time</w:t>
      </w:r>
      <w:r>
        <w:rPr>
          <w:spacing w:val="-6"/>
        </w:rPr>
        <w:t xml:space="preserve"> </w:t>
      </w:r>
      <w:r>
        <w:t>to</w:t>
      </w:r>
      <w:r>
        <w:rPr>
          <w:spacing w:val="-5"/>
        </w:rPr>
        <w:t xml:space="preserve"> </w:t>
      </w:r>
      <w:r>
        <w:t>time,</w:t>
      </w:r>
      <w:r>
        <w:rPr>
          <w:spacing w:val="-5"/>
        </w:rPr>
        <w:t xml:space="preserve"> </w:t>
      </w:r>
      <w:r>
        <w:t>establish</w:t>
      </w:r>
      <w:r>
        <w:rPr>
          <w:spacing w:val="-3"/>
        </w:rPr>
        <w:t xml:space="preserve"> </w:t>
      </w:r>
      <w:r>
        <w:t>or</w:t>
      </w:r>
      <w:r>
        <w:rPr>
          <w:spacing w:val="-6"/>
        </w:rPr>
        <w:t xml:space="preserve"> </w:t>
      </w:r>
      <w:r>
        <w:t>maintain</w:t>
      </w:r>
      <w:r>
        <w:rPr>
          <w:spacing w:val="-5"/>
        </w:rPr>
        <w:t xml:space="preserve"> </w:t>
      </w:r>
      <w:r>
        <w:t>additional committees as deemed necessary or appropriate.</w:t>
      </w:r>
    </w:p>
    <w:p w14:paraId="139F7730" w14:textId="77777777" w:rsidR="00D6492C" w:rsidRDefault="000373F7">
      <w:pPr>
        <w:pStyle w:val="BodyText"/>
        <w:spacing w:before="241"/>
        <w:ind w:left="22" w:right="19"/>
        <w:jc w:val="both"/>
      </w:pPr>
      <w:r>
        <w:t>At least annually, the Nominating and Corporate Governance Committee, in consultation with the Chairperson and the CEO, shall recommend to the Board the members of each Committee.</w:t>
      </w:r>
      <w:r>
        <w:rPr>
          <w:spacing w:val="40"/>
        </w:rPr>
        <w:t xml:space="preserve"> </w:t>
      </w:r>
      <w:r>
        <w:t>The Committee Charters</w:t>
      </w:r>
      <w:r>
        <w:rPr>
          <w:spacing w:val="26"/>
        </w:rPr>
        <w:t xml:space="preserve"> </w:t>
      </w:r>
      <w:r>
        <w:t>adopted</w:t>
      </w:r>
      <w:r>
        <w:rPr>
          <w:spacing w:val="27"/>
        </w:rPr>
        <w:t xml:space="preserve"> </w:t>
      </w:r>
      <w:r>
        <w:t>by</w:t>
      </w:r>
      <w:r>
        <w:rPr>
          <w:spacing w:val="29"/>
        </w:rPr>
        <w:t xml:space="preserve"> </w:t>
      </w:r>
      <w:r>
        <w:t>the</w:t>
      </w:r>
      <w:r>
        <w:rPr>
          <w:spacing w:val="27"/>
        </w:rPr>
        <w:t xml:space="preserve"> </w:t>
      </w:r>
      <w:r>
        <w:t>Board</w:t>
      </w:r>
      <w:r>
        <w:rPr>
          <w:spacing w:val="27"/>
        </w:rPr>
        <w:t xml:space="preserve"> </w:t>
      </w:r>
      <w:r>
        <w:t>will</w:t>
      </w:r>
      <w:r>
        <w:rPr>
          <w:spacing w:val="28"/>
        </w:rPr>
        <w:t xml:space="preserve"> </w:t>
      </w:r>
      <w:r>
        <w:t>set</w:t>
      </w:r>
      <w:r>
        <w:rPr>
          <w:spacing w:val="28"/>
        </w:rPr>
        <w:t xml:space="preserve"> </w:t>
      </w:r>
      <w:r>
        <w:t>forth</w:t>
      </w:r>
      <w:r>
        <w:rPr>
          <w:spacing w:val="29"/>
        </w:rPr>
        <w:t xml:space="preserve"> </w:t>
      </w:r>
      <w:r>
        <w:t>the</w:t>
      </w:r>
      <w:r>
        <w:rPr>
          <w:spacing w:val="27"/>
        </w:rPr>
        <w:t xml:space="preserve"> </w:t>
      </w:r>
      <w:r>
        <w:t>purposes,</w:t>
      </w:r>
      <w:r>
        <w:rPr>
          <w:spacing w:val="27"/>
        </w:rPr>
        <w:t xml:space="preserve"> </w:t>
      </w:r>
      <w:r>
        <w:t>goals</w:t>
      </w:r>
      <w:r>
        <w:rPr>
          <w:spacing w:val="29"/>
        </w:rPr>
        <w:t xml:space="preserve"> </w:t>
      </w:r>
      <w:r>
        <w:t>and</w:t>
      </w:r>
      <w:r>
        <w:rPr>
          <w:spacing w:val="27"/>
        </w:rPr>
        <w:t xml:space="preserve"> </w:t>
      </w:r>
      <w:r>
        <w:t>responsibilities</w:t>
      </w:r>
      <w:r>
        <w:rPr>
          <w:spacing w:val="29"/>
        </w:rPr>
        <w:t xml:space="preserve"> </w:t>
      </w:r>
      <w:r>
        <w:t>of</w:t>
      </w:r>
      <w:r>
        <w:rPr>
          <w:spacing w:val="26"/>
        </w:rPr>
        <w:t xml:space="preserve"> </w:t>
      </w:r>
      <w:r>
        <w:t>the</w:t>
      </w:r>
      <w:r>
        <w:rPr>
          <w:spacing w:val="27"/>
        </w:rPr>
        <w:t xml:space="preserve"> </w:t>
      </w:r>
      <w:r>
        <w:t>Committees</w:t>
      </w:r>
      <w:r>
        <w:rPr>
          <w:spacing w:val="26"/>
        </w:rPr>
        <w:t xml:space="preserve"> </w:t>
      </w:r>
      <w:r>
        <w:t>as well as Committee structure and operations and Committee reporting to the Board.</w:t>
      </w:r>
      <w:r>
        <w:rPr>
          <w:spacing w:val="40"/>
        </w:rPr>
        <w:t xml:space="preserve"> </w:t>
      </w:r>
      <w:r>
        <w:t xml:space="preserve">Committee meetings will be scheduled by each Committee as appropriate </w:t>
      </w:r>
      <w:proofErr w:type="gramStart"/>
      <w:r>
        <w:t>in order to</w:t>
      </w:r>
      <w:proofErr w:type="gramEnd"/>
      <w:r>
        <w:t xml:space="preserve"> meet its responsibilities.</w:t>
      </w:r>
    </w:p>
    <w:p w14:paraId="67AC1B6A" w14:textId="77777777" w:rsidR="00D6492C" w:rsidRDefault="000373F7">
      <w:pPr>
        <w:pStyle w:val="BodyText"/>
        <w:ind w:left="22" w:right="14"/>
        <w:jc w:val="both"/>
      </w:pPr>
      <w:r>
        <w:t>The committee charter and the chairperson, in consultation with the committee members, determines the frequency of committee meetings. Directors are expected to attend meetings of the committees on which they sit and to spend the time needed to discharge their responsibilities as members of those committees. The agenda</w:t>
      </w:r>
      <w:r>
        <w:rPr>
          <w:spacing w:val="-11"/>
        </w:rPr>
        <w:t xml:space="preserve"> </w:t>
      </w:r>
      <w:r>
        <w:t>and</w:t>
      </w:r>
      <w:r>
        <w:rPr>
          <w:spacing w:val="-11"/>
        </w:rPr>
        <w:t xml:space="preserve"> </w:t>
      </w:r>
      <w:r>
        <w:t>any</w:t>
      </w:r>
      <w:r>
        <w:rPr>
          <w:spacing w:val="-13"/>
        </w:rPr>
        <w:t xml:space="preserve"> </w:t>
      </w:r>
      <w:r>
        <w:t>background</w:t>
      </w:r>
      <w:r>
        <w:rPr>
          <w:spacing w:val="-13"/>
        </w:rPr>
        <w:t xml:space="preserve"> </w:t>
      </w:r>
      <w:r>
        <w:t>materials</w:t>
      </w:r>
      <w:r>
        <w:rPr>
          <w:spacing w:val="-11"/>
        </w:rPr>
        <w:t xml:space="preserve"> </w:t>
      </w:r>
      <w:r>
        <w:t>for</w:t>
      </w:r>
      <w:r>
        <w:rPr>
          <w:spacing w:val="-11"/>
        </w:rPr>
        <w:t xml:space="preserve"> </w:t>
      </w:r>
      <w:r>
        <w:t>committee</w:t>
      </w:r>
      <w:r>
        <w:rPr>
          <w:spacing w:val="-11"/>
        </w:rPr>
        <w:t xml:space="preserve"> </w:t>
      </w:r>
      <w:r>
        <w:t>meetings</w:t>
      </w:r>
      <w:r>
        <w:rPr>
          <w:spacing w:val="-11"/>
        </w:rPr>
        <w:t xml:space="preserve"> </w:t>
      </w:r>
      <w:r>
        <w:t>may</w:t>
      </w:r>
      <w:r>
        <w:rPr>
          <w:spacing w:val="-11"/>
        </w:rPr>
        <w:t xml:space="preserve"> </w:t>
      </w:r>
      <w:r>
        <w:t>be</w:t>
      </w:r>
      <w:r>
        <w:rPr>
          <w:spacing w:val="-11"/>
        </w:rPr>
        <w:t xml:space="preserve"> </w:t>
      </w:r>
      <w:r>
        <w:t>developed</w:t>
      </w:r>
      <w:r>
        <w:rPr>
          <w:spacing w:val="-11"/>
        </w:rPr>
        <w:t xml:space="preserve"> </w:t>
      </w:r>
      <w:r>
        <w:t>in</w:t>
      </w:r>
      <w:r>
        <w:rPr>
          <w:spacing w:val="-11"/>
        </w:rPr>
        <w:t xml:space="preserve"> </w:t>
      </w:r>
      <w:r>
        <w:t>consultation</w:t>
      </w:r>
      <w:r>
        <w:rPr>
          <w:spacing w:val="-11"/>
        </w:rPr>
        <w:t xml:space="preserve"> </w:t>
      </w:r>
      <w:r>
        <w:t>with</w:t>
      </w:r>
      <w:r>
        <w:rPr>
          <w:spacing w:val="-11"/>
        </w:rPr>
        <w:t xml:space="preserve"> </w:t>
      </w:r>
      <w:r>
        <w:t>committee members,</w:t>
      </w:r>
      <w:r>
        <w:rPr>
          <w:spacing w:val="-1"/>
        </w:rPr>
        <w:t xml:space="preserve"> </w:t>
      </w:r>
      <w:r>
        <w:t>management,</w:t>
      </w:r>
      <w:r>
        <w:rPr>
          <w:spacing w:val="-1"/>
        </w:rPr>
        <w:t xml:space="preserve"> </w:t>
      </w:r>
      <w:r>
        <w:t>or</w:t>
      </w:r>
      <w:r>
        <w:rPr>
          <w:spacing w:val="-2"/>
        </w:rPr>
        <w:t xml:space="preserve"> </w:t>
      </w:r>
      <w:r>
        <w:t>any</w:t>
      </w:r>
      <w:r>
        <w:rPr>
          <w:spacing w:val="-1"/>
        </w:rPr>
        <w:t xml:space="preserve"> </w:t>
      </w:r>
      <w:r>
        <w:t>executive</w:t>
      </w:r>
      <w:r>
        <w:rPr>
          <w:spacing w:val="-1"/>
        </w:rPr>
        <w:t xml:space="preserve"> </w:t>
      </w:r>
      <w:r>
        <w:t>officer</w:t>
      </w:r>
      <w:r>
        <w:rPr>
          <w:spacing w:val="-2"/>
        </w:rPr>
        <w:t xml:space="preserve"> </w:t>
      </w:r>
      <w:r>
        <w:t>responsible</w:t>
      </w:r>
      <w:r>
        <w:rPr>
          <w:spacing w:val="-1"/>
        </w:rPr>
        <w:t xml:space="preserve"> </w:t>
      </w:r>
      <w:r>
        <w:t>for</w:t>
      </w:r>
      <w:r>
        <w:rPr>
          <w:spacing w:val="-2"/>
        </w:rPr>
        <w:t xml:space="preserve"> </w:t>
      </w:r>
      <w:r>
        <w:t>supporting</w:t>
      </w:r>
      <w:r>
        <w:rPr>
          <w:spacing w:val="-1"/>
        </w:rPr>
        <w:t xml:space="preserve"> </w:t>
      </w:r>
      <w:r>
        <w:t>the</w:t>
      </w:r>
      <w:r>
        <w:rPr>
          <w:spacing w:val="-1"/>
        </w:rPr>
        <w:t xml:space="preserve"> </w:t>
      </w:r>
      <w:r>
        <w:t>committee</w:t>
      </w:r>
      <w:r>
        <w:rPr>
          <w:spacing w:val="-1"/>
        </w:rPr>
        <w:t xml:space="preserve"> </w:t>
      </w:r>
      <w:r>
        <w:t>and</w:t>
      </w:r>
      <w:r>
        <w:rPr>
          <w:spacing w:val="-1"/>
        </w:rPr>
        <w:t xml:space="preserve"> </w:t>
      </w:r>
      <w:r>
        <w:t>are</w:t>
      </w:r>
      <w:r>
        <w:rPr>
          <w:spacing w:val="-1"/>
        </w:rPr>
        <w:t xml:space="preserve"> </w:t>
      </w:r>
      <w:r>
        <w:t>circulated</w:t>
      </w:r>
      <w:r>
        <w:rPr>
          <w:spacing w:val="-1"/>
        </w:rPr>
        <w:t xml:space="preserve"> </w:t>
      </w:r>
      <w:r>
        <w:t>in advance</w:t>
      </w:r>
      <w:r>
        <w:rPr>
          <w:spacing w:val="-14"/>
        </w:rPr>
        <w:t xml:space="preserve"> </w:t>
      </w:r>
      <w:r>
        <w:t>of</w:t>
      </w:r>
      <w:r>
        <w:rPr>
          <w:spacing w:val="-13"/>
        </w:rPr>
        <w:t xml:space="preserve"> </w:t>
      </w:r>
      <w:r>
        <w:t>a</w:t>
      </w:r>
      <w:r>
        <w:rPr>
          <w:spacing w:val="-13"/>
        </w:rPr>
        <w:t xml:space="preserve"> </w:t>
      </w:r>
      <w:r>
        <w:t>meeting</w:t>
      </w:r>
      <w:r>
        <w:rPr>
          <w:spacing w:val="-13"/>
        </w:rPr>
        <w:t xml:space="preserve"> </w:t>
      </w:r>
      <w:r>
        <w:t>whenever</w:t>
      </w:r>
      <w:r>
        <w:rPr>
          <w:spacing w:val="-13"/>
        </w:rPr>
        <w:t xml:space="preserve"> </w:t>
      </w:r>
      <w:r>
        <w:t>practical.</w:t>
      </w:r>
      <w:r>
        <w:rPr>
          <w:spacing w:val="-13"/>
        </w:rPr>
        <w:t xml:space="preserve"> </w:t>
      </w:r>
      <w:r>
        <w:t>Committee</w:t>
      </w:r>
      <w:r>
        <w:rPr>
          <w:spacing w:val="-13"/>
        </w:rPr>
        <w:t xml:space="preserve"> </w:t>
      </w:r>
      <w:r>
        <w:t>members</w:t>
      </w:r>
      <w:r>
        <w:rPr>
          <w:spacing w:val="-13"/>
        </w:rPr>
        <w:t xml:space="preserve"> </w:t>
      </w:r>
      <w:r>
        <w:t>are</w:t>
      </w:r>
      <w:r>
        <w:rPr>
          <w:spacing w:val="-14"/>
        </w:rPr>
        <w:t xml:space="preserve"> </w:t>
      </w:r>
      <w:r>
        <w:t>expected</w:t>
      </w:r>
      <w:r>
        <w:rPr>
          <w:spacing w:val="-13"/>
        </w:rPr>
        <w:t xml:space="preserve"> </w:t>
      </w:r>
      <w:r>
        <w:t>to</w:t>
      </w:r>
      <w:r>
        <w:rPr>
          <w:spacing w:val="-13"/>
        </w:rPr>
        <w:t xml:space="preserve"> </w:t>
      </w:r>
      <w:r>
        <w:t>review</w:t>
      </w:r>
      <w:r>
        <w:rPr>
          <w:spacing w:val="-11"/>
        </w:rPr>
        <w:t xml:space="preserve"> </w:t>
      </w:r>
      <w:r>
        <w:t>these</w:t>
      </w:r>
      <w:r>
        <w:rPr>
          <w:spacing w:val="-13"/>
        </w:rPr>
        <w:t xml:space="preserve"> </w:t>
      </w:r>
      <w:r>
        <w:t>materials</w:t>
      </w:r>
      <w:r>
        <w:rPr>
          <w:spacing w:val="-13"/>
        </w:rPr>
        <w:t xml:space="preserve"> </w:t>
      </w:r>
      <w:r>
        <w:t>in</w:t>
      </w:r>
      <w:r>
        <w:rPr>
          <w:spacing w:val="-13"/>
        </w:rPr>
        <w:t xml:space="preserve"> </w:t>
      </w:r>
      <w:r>
        <w:t>advance of the meeting. The committee chairpersons report to the Board after each meeting, and minutes of the committees are circulated to the Board.</w:t>
      </w:r>
    </w:p>
    <w:p w14:paraId="50A4AD70" w14:textId="77777777" w:rsidR="00D6492C" w:rsidRDefault="00D6492C">
      <w:pPr>
        <w:pStyle w:val="BodyText"/>
        <w:jc w:val="both"/>
        <w:sectPr w:rsidR="00D6492C">
          <w:pgSz w:w="12220" w:h="15840"/>
          <w:pgMar w:top="1340" w:right="1417" w:bottom="980" w:left="1417" w:header="0" w:footer="787" w:gutter="0"/>
          <w:cols w:space="720"/>
        </w:sectPr>
      </w:pPr>
    </w:p>
    <w:p w14:paraId="589E8C29" w14:textId="77777777" w:rsidR="00D6492C" w:rsidRDefault="000373F7">
      <w:pPr>
        <w:pStyle w:val="Heading1"/>
        <w:numPr>
          <w:ilvl w:val="0"/>
          <w:numId w:val="1"/>
        </w:numPr>
        <w:tabs>
          <w:tab w:val="left" w:pos="742"/>
        </w:tabs>
        <w:spacing w:before="75"/>
        <w:ind w:left="742" w:hanging="719"/>
      </w:pPr>
      <w:bookmarkStart w:id="3" w:name="4._Director_Access_to_Officers_and_Emplo"/>
      <w:bookmarkEnd w:id="3"/>
      <w:r>
        <w:lastRenderedPageBreak/>
        <w:t>Director</w:t>
      </w:r>
      <w:r>
        <w:rPr>
          <w:spacing w:val="-7"/>
        </w:rPr>
        <w:t xml:space="preserve"> </w:t>
      </w:r>
      <w:r>
        <w:t>Access</w:t>
      </w:r>
      <w:r>
        <w:rPr>
          <w:spacing w:val="-5"/>
        </w:rPr>
        <w:t xml:space="preserve"> </w:t>
      </w:r>
      <w:r>
        <w:t>to</w:t>
      </w:r>
      <w:r>
        <w:rPr>
          <w:spacing w:val="-5"/>
        </w:rPr>
        <w:t xml:space="preserve"> </w:t>
      </w:r>
      <w:r>
        <w:t>Officers</w:t>
      </w:r>
      <w:r>
        <w:rPr>
          <w:spacing w:val="-7"/>
        </w:rPr>
        <w:t xml:space="preserve"> </w:t>
      </w:r>
      <w:r>
        <w:t>and</w:t>
      </w:r>
      <w:r>
        <w:rPr>
          <w:spacing w:val="-5"/>
        </w:rPr>
        <w:t xml:space="preserve"> </w:t>
      </w:r>
      <w:r>
        <w:rPr>
          <w:spacing w:val="-2"/>
        </w:rPr>
        <w:t>Employees</w:t>
      </w:r>
    </w:p>
    <w:p w14:paraId="5573DF01" w14:textId="77777777" w:rsidR="00D6492C" w:rsidRDefault="000373F7">
      <w:pPr>
        <w:pStyle w:val="BodyText"/>
        <w:spacing w:before="234"/>
        <w:ind w:right="19"/>
        <w:jc w:val="both"/>
      </w:pPr>
      <w:r>
        <w:t xml:space="preserve">Directors have </w:t>
      </w:r>
      <w:proofErr w:type="gramStart"/>
      <w:r>
        <w:t>complete</w:t>
      </w:r>
      <w:proofErr w:type="gramEnd"/>
      <w:r>
        <w:t xml:space="preserve"> and open access to officers and employees of the Company.</w:t>
      </w:r>
      <w:r>
        <w:rPr>
          <w:spacing w:val="72"/>
        </w:rPr>
        <w:t xml:space="preserve"> </w:t>
      </w:r>
      <w:r>
        <w:t>Any meetings</w:t>
      </w:r>
      <w:r>
        <w:rPr>
          <w:spacing w:val="40"/>
        </w:rPr>
        <w:t xml:space="preserve"> </w:t>
      </w:r>
      <w:r>
        <w:t>or contacts that a director wishes to initiate should be coordinated through the CEO, unless it is inappropriate</w:t>
      </w:r>
      <w:r>
        <w:rPr>
          <w:spacing w:val="40"/>
        </w:rPr>
        <w:t xml:space="preserve"> </w:t>
      </w:r>
      <w:r>
        <w:t xml:space="preserve">in the </w:t>
      </w:r>
      <w:proofErr w:type="gramStart"/>
      <w:r>
        <w:t>circumstance</w:t>
      </w:r>
      <w:proofErr w:type="gramEnd"/>
      <w:r>
        <w:t xml:space="preserve"> to do so.</w:t>
      </w:r>
    </w:p>
    <w:p w14:paraId="593F0899" w14:textId="77777777" w:rsidR="00D6492C" w:rsidRDefault="00D6492C">
      <w:pPr>
        <w:pStyle w:val="BodyText"/>
        <w:spacing w:before="0"/>
        <w:ind w:left="0" w:firstLine="0"/>
      </w:pPr>
    </w:p>
    <w:p w14:paraId="6239AA40" w14:textId="77777777" w:rsidR="00D6492C" w:rsidRDefault="000373F7">
      <w:pPr>
        <w:pStyle w:val="Heading1"/>
        <w:numPr>
          <w:ilvl w:val="0"/>
          <w:numId w:val="1"/>
        </w:numPr>
        <w:tabs>
          <w:tab w:val="left" w:pos="742"/>
        </w:tabs>
        <w:ind w:left="742" w:hanging="719"/>
      </w:pPr>
      <w:bookmarkStart w:id="4" w:name="5._Director_Compensation"/>
      <w:bookmarkEnd w:id="4"/>
      <w:r>
        <w:t>Director</w:t>
      </w:r>
      <w:r>
        <w:rPr>
          <w:spacing w:val="-8"/>
        </w:rPr>
        <w:t xml:space="preserve"> </w:t>
      </w:r>
      <w:r>
        <w:rPr>
          <w:spacing w:val="-2"/>
        </w:rPr>
        <w:t>Compensation</w:t>
      </w:r>
    </w:p>
    <w:p w14:paraId="59453CD4" w14:textId="77777777" w:rsidR="00D6492C" w:rsidRDefault="000373F7">
      <w:pPr>
        <w:pStyle w:val="BodyText"/>
        <w:spacing w:before="232"/>
        <w:ind w:left="114" w:right="18" w:firstLine="628"/>
        <w:jc w:val="both"/>
      </w:pPr>
      <w:r>
        <w:t>At least annually, the Compensation Committee will review and consider the appropriateness of the form and amount of Director compensation with a view toward attracting and retaining qualified Directors. The review will take into consideration the extent to which the Company’s common stock should be a component of Director compensation. Director Orientation and Continuing Education</w:t>
      </w:r>
    </w:p>
    <w:p w14:paraId="503B7A37" w14:textId="77777777" w:rsidR="00D6492C" w:rsidRDefault="00D6492C">
      <w:pPr>
        <w:pStyle w:val="BodyText"/>
        <w:spacing w:before="0"/>
        <w:ind w:left="0" w:firstLine="0"/>
      </w:pPr>
    </w:p>
    <w:p w14:paraId="14CC6AB9" w14:textId="77777777" w:rsidR="00D6492C" w:rsidRDefault="000373F7">
      <w:pPr>
        <w:pStyle w:val="BodyText"/>
        <w:spacing w:before="0"/>
        <w:ind w:right="16"/>
        <w:jc w:val="both"/>
      </w:pPr>
      <w:r>
        <w:t>All new directors should be provided the opportunity to participate in a Director’s Orientation</w:t>
      </w:r>
      <w:r>
        <w:rPr>
          <w:spacing w:val="40"/>
        </w:rPr>
        <w:t xml:space="preserve"> </w:t>
      </w:r>
      <w:r>
        <w:t>Program organized by the Nominating and Corporate Governance Committee, which should be conducted as soon as practicable after the meeting at which new a director is elected.</w:t>
      </w:r>
      <w:r>
        <w:rPr>
          <w:spacing w:val="40"/>
        </w:rPr>
        <w:t xml:space="preserve"> </w:t>
      </w:r>
      <w:r>
        <w:t>This orientation will include presentations by senior management, and if considered appropriate, Company counsel, to familiarize a new director with the Company’s strategic plans, its significant financial, accounting and risk management issues, its compliance programs, its Code of Ethics Policy, its principal officers, and its internal and independent auditors.</w:t>
      </w:r>
      <w:r>
        <w:rPr>
          <w:spacing w:val="80"/>
        </w:rPr>
        <w:t xml:space="preserve"> </w:t>
      </w:r>
      <w:r>
        <w:t>All other directors are also invited to attend the Orientation Program.</w:t>
      </w:r>
    </w:p>
    <w:p w14:paraId="0126ED6A" w14:textId="77777777" w:rsidR="00D6492C" w:rsidRDefault="000373F7">
      <w:pPr>
        <w:pStyle w:val="BodyText"/>
        <w:spacing w:before="239"/>
        <w:ind w:right="16"/>
        <w:jc w:val="both"/>
      </w:pPr>
      <w:r>
        <w:t>All directors are encouraged to participate in continuing education programs throughout the year, including programs addressing legal, financial, regulatory and industry-specific topics, including programs sponsored by nationally recognized educational organizations not affiliated with the Company.</w:t>
      </w:r>
    </w:p>
    <w:p w14:paraId="4D6EA372" w14:textId="77777777" w:rsidR="00D6492C" w:rsidRDefault="000373F7">
      <w:pPr>
        <w:pStyle w:val="Heading1"/>
        <w:numPr>
          <w:ilvl w:val="0"/>
          <w:numId w:val="1"/>
        </w:numPr>
        <w:tabs>
          <w:tab w:val="left" w:pos="742"/>
        </w:tabs>
        <w:spacing w:before="239"/>
        <w:ind w:left="742" w:hanging="719"/>
      </w:pPr>
      <w:bookmarkStart w:id="5" w:name="6._CEO_Evaluation,_Executive_Compensatio"/>
      <w:bookmarkEnd w:id="5"/>
      <w:r>
        <w:t>CEO</w:t>
      </w:r>
      <w:r>
        <w:rPr>
          <w:spacing w:val="-13"/>
        </w:rPr>
        <w:t xml:space="preserve"> </w:t>
      </w:r>
      <w:r>
        <w:t>Evaluation,</w:t>
      </w:r>
      <w:r>
        <w:rPr>
          <w:spacing w:val="-10"/>
        </w:rPr>
        <w:t xml:space="preserve"> </w:t>
      </w:r>
      <w:r>
        <w:t>Executive</w:t>
      </w:r>
      <w:r>
        <w:rPr>
          <w:spacing w:val="-7"/>
        </w:rPr>
        <w:t xml:space="preserve"> </w:t>
      </w:r>
      <w:r>
        <w:t>Compensation</w:t>
      </w:r>
      <w:r>
        <w:rPr>
          <w:spacing w:val="-7"/>
        </w:rPr>
        <w:t xml:space="preserve"> </w:t>
      </w:r>
      <w:r>
        <w:t>and</w:t>
      </w:r>
      <w:r>
        <w:rPr>
          <w:spacing w:val="-7"/>
        </w:rPr>
        <w:t xml:space="preserve"> </w:t>
      </w:r>
      <w:r>
        <w:t>Management</w:t>
      </w:r>
      <w:r>
        <w:rPr>
          <w:spacing w:val="-7"/>
        </w:rPr>
        <w:t xml:space="preserve"> </w:t>
      </w:r>
      <w:r>
        <w:rPr>
          <w:spacing w:val="-2"/>
        </w:rPr>
        <w:t>Succession</w:t>
      </w:r>
    </w:p>
    <w:p w14:paraId="28811F23" w14:textId="77777777" w:rsidR="00D6492C" w:rsidRDefault="000373F7">
      <w:pPr>
        <w:pStyle w:val="BodyText"/>
        <w:spacing w:before="234"/>
        <w:ind w:right="17"/>
        <w:jc w:val="both"/>
      </w:pPr>
      <w:r>
        <w:rPr>
          <w:i/>
        </w:rPr>
        <w:t>Formal</w:t>
      </w:r>
      <w:r>
        <w:rPr>
          <w:i/>
          <w:spacing w:val="-2"/>
        </w:rPr>
        <w:t xml:space="preserve"> </w:t>
      </w:r>
      <w:r>
        <w:rPr>
          <w:i/>
        </w:rPr>
        <w:t>Evaluation</w:t>
      </w:r>
      <w:r>
        <w:rPr>
          <w:i/>
          <w:spacing w:val="-1"/>
        </w:rPr>
        <w:t xml:space="preserve"> </w:t>
      </w:r>
      <w:r>
        <w:rPr>
          <w:i/>
        </w:rPr>
        <w:t>of</w:t>
      </w:r>
      <w:r>
        <w:rPr>
          <w:i/>
          <w:spacing w:val="-2"/>
        </w:rPr>
        <w:t xml:space="preserve"> </w:t>
      </w:r>
      <w:r>
        <w:rPr>
          <w:i/>
        </w:rPr>
        <w:t>the</w:t>
      </w:r>
      <w:r>
        <w:rPr>
          <w:i/>
          <w:spacing w:val="-1"/>
        </w:rPr>
        <w:t xml:space="preserve"> </w:t>
      </w:r>
      <w:r>
        <w:rPr>
          <w:i/>
        </w:rPr>
        <w:t>CEO.</w:t>
      </w:r>
      <w:r>
        <w:rPr>
          <w:i/>
          <w:spacing w:val="40"/>
        </w:rPr>
        <w:t xml:space="preserve"> </w:t>
      </w:r>
      <w:r>
        <w:t>For</w:t>
      </w:r>
      <w:r>
        <w:rPr>
          <w:spacing w:val="-2"/>
        </w:rPr>
        <w:t xml:space="preserve"> </w:t>
      </w:r>
      <w:r>
        <w:t>purposes</w:t>
      </w:r>
      <w:r>
        <w:rPr>
          <w:spacing w:val="-2"/>
        </w:rPr>
        <w:t xml:space="preserve"> </w:t>
      </w:r>
      <w:r>
        <w:t>of</w:t>
      </w:r>
      <w:r>
        <w:rPr>
          <w:spacing w:val="-2"/>
        </w:rPr>
        <w:t xml:space="preserve"> </w:t>
      </w:r>
      <w:r>
        <w:t>reporting</w:t>
      </w:r>
      <w:r>
        <w:rPr>
          <w:spacing w:val="-4"/>
        </w:rPr>
        <w:t xml:space="preserve"> </w:t>
      </w:r>
      <w:r>
        <w:t>to</w:t>
      </w:r>
      <w:r>
        <w:rPr>
          <w:spacing w:val="-1"/>
        </w:rPr>
        <w:t xml:space="preserve"> </w:t>
      </w:r>
      <w:r>
        <w:t>the</w:t>
      </w:r>
      <w:r>
        <w:rPr>
          <w:spacing w:val="-1"/>
        </w:rPr>
        <w:t xml:space="preserve"> </w:t>
      </w:r>
      <w:r>
        <w:t>Board,</w:t>
      </w:r>
      <w:r>
        <w:rPr>
          <w:spacing w:val="-1"/>
        </w:rPr>
        <w:t xml:space="preserve"> </w:t>
      </w:r>
      <w:r>
        <w:t>the</w:t>
      </w:r>
      <w:r>
        <w:rPr>
          <w:spacing w:val="-4"/>
        </w:rPr>
        <w:t xml:space="preserve"> </w:t>
      </w:r>
      <w:r>
        <w:t>Compensation</w:t>
      </w:r>
      <w:r>
        <w:rPr>
          <w:spacing w:val="-1"/>
        </w:rPr>
        <w:t xml:space="preserve"> </w:t>
      </w:r>
      <w:r>
        <w:t>Committee will</w:t>
      </w:r>
      <w:r>
        <w:rPr>
          <w:spacing w:val="-9"/>
        </w:rPr>
        <w:t xml:space="preserve"> </w:t>
      </w:r>
      <w:r>
        <w:t>conduct</w:t>
      </w:r>
      <w:r>
        <w:rPr>
          <w:spacing w:val="-9"/>
        </w:rPr>
        <w:t xml:space="preserve"> </w:t>
      </w:r>
      <w:r>
        <w:t>an</w:t>
      </w:r>
      <w:r>
        <w:rPr>
          <w:spacing w:val="-8"/>
        </w:rPr>
        <w:t xml:space="preserve"> </w:t>
      </w:r>
      <w:r>
        <w:t>annual</w:t>
      </w:r>
      <w:r>
        <w:rPr>
          <w:spacing w:val="-9"/>
        </w:rPr>
        <w:t xml:space="preserve"> </w:t>
      </w:r>
      <w:r>
        <w:t>review</w:t>
      </w:r>
      <w:r>
        <w:rPr>
          <w:spacing w:val="-7"/>
        </w:rPr>
        <w:t xml:space="preserve"> </w:t>
      </w:r>
      <w:r>
        <w:t>of</w:t>
      </w:r>
      <w:r>
        <w:rPr>
          <w:spacing w:val="-9"/>
        </w:rPr>
        <w:t xml:space="preserve"> </w:t>
      </w:r>
      <w:r>
        <w:t>the</w:t>
      </w:r>
      <w:r>
        <w:rPr>
          <w:spacing w:val="-9"/>
        </w:rPr>
        <w:t xml:space="preserve"> </w:t>
      </w:r>
      <w:r>
        <w:t>CEO’s</w:t>
      </w:r>
      <w:r>
        <w:rPr>
          <w:spacing w:val="-9"/>
        </w:rPr>
        <w:t xml:space="preserve"> </w:t>
      </w:r>
      <w:r>
        <w:t>performance,</w:t>
      </w:r>
      <w:r>
        <w:rPr>
          <w:spacing w:val="-11"/>
        </w:rPr>
        <w:t xml:space="preserve"> </w:t>
      </w:r>
      <w:r>
        <w:t>as</w:t>
      </w:r>
      <w:r>
        <w:rPr>
          <w:spacing w:val="-9"/>
        </w:rPr>
        <w:t xml:space="preserve"> </w:t>
      </w:r>
      <w:r>
        <w:t>set</w:t>
      </w:r>
      <w:r>
        <w:rPr>
          <w:spacing w:val="-9"/>
        </w:rPr>
        <w:t xml:space="preserve"> </w:t>
      </w:r>
      <w:r>
        <w:t>forth</w:t>
      </w:r>
      <w:r>
        <w:rPr>
          <w:spacing w:val="-8"/>
        </w:rPr>
        <w:t xml:space="preserve"> </w:t>
      </w:r>
      <w:r>
        <w:t>in</w:t>
      </w:r>
      <w:r>
        <w:rPr>
          <w:spacing w:val="-8"/>
        </w:rPr>
        <w:t xml:space="preserve"> </w:t>
      </w:r>
      <w:r>
        <w:t>its</w:t>
      </w:r>
      <w:r>
        <w:rPr>
          <w:spacing w:val="-9"/>
        </w:rPr>
        <w:t xml:space="preserve"> </w:t>
      </w:r>
      <w:r>
        <w:t>Charter,</w:t>
      </w:r>
      <w:r>
        <w:rPr>
          <w:spacing w:val="-8"/>
        </w:rPr>
        <w:t xml:space="preserve"> </w:t>
      </w:r>
      <w:r>
        <w:t>and</w:t>
      </w:r>
      <w:r>
        <w:rPr>
          <w:spacing w:val="-8"/>
        </w:rPr>
        <w:t xml:space="preserve"> </w:t>
      </w:r>
      <w:r>
        <w:t>recommend</w:t>
      </w:r>
      <w:r>
        <w:rPr>
          <w:spacing w:val="-8"/>
        </w:rPr>
        <w:t xml:space="preserve"> </w:t>
      </w:r>
      <w:r>
        <w:t xml:space="preserve">appropriate levels of compensation </w:t>
      </w:r>
      <w:proofErr w:type="gramStart"/>
      <w:r>
        <w:t>of</w:t>
      </w:r>
      <w:proofErr w:type="gramEnd"/>
      <w:r>
        <w:t xml:space="preserve"> the CEO in terms of salary, bonus and other benefits.</w:t>
      </w:r>
      <w:r>
        <w:rPr>
          <w:spacing w:val="40"/>
        </w:rPr>
        <w:t xml:space="preserve"> </w:t>
      </w:r>
      <w:r>
        <w:t xml:space="preserve">The Board of Directors will review the Compensation Committee’s analysis and conclusions </w:t>
      </w:r>
      <w:proofErr w:type="gramStart"/>
      <w:r>
        <w:t>in order to</w:t>
      </w:r>
      <w:proofErr w:type="gramEnd"/>
      <w:r>
        <w:t xml:space="preserve"> ensure that the CEO is providing the</w:t>
      </w:r>
      <w:r>
        <w:rPr>
          <w:spacing w:val="-9"/>
        </w:rPr>
        <w:t xml:space="preserve"> </w:t>
      </w:r>
      <w:r>
        <w:t>best</w:t>
      </w:r>
      <w:r>
        <w:rPr>
          <w:spacing w:val="-9"/>
        </w:rPr>
        <w:t xml:space="preserve"> </w:t>
      </w:r>
      <w:r>
        <w:t>leadership</w:t>
      </w:r>
      <w:r>
        <w:rPr>
          <w:spacing w:val="-8"/>
        </w:rPr>
        <w:t xml:space="preserve"> </w:t>
      </w:r>
      <w:r>
        <w:t>for</w:t>
      </w:r>
      <w:r>
        <w:rPr>
          <w:spacing w:val="-9"/>
        </w:rPr>
        <w:t xml:space="preserve"> </w:t>
      </w:r>
      <w:r>
        <w:t>the</w:t>
      </w:r>
      <w:r>
        <w:rPr>
          <w:spacing w:val="-9"/>
        </w:rPr>
        <w:t xml:space="preserve"> </w:t>
      </w:r>
      <w:r>
        <w:t>Company</w:t>
      </w:r>
      <w:r>
        <w:rPr>
          <w:spacing w:val="-8"/>
        </w:rPr>
        <w:t xml:space="preserve"> </w:t>
      </w:r>
      <w:r>
        <w:t>in</w:t>
      </w:r>
      <w:r>
        <w:rPr>
          <w:spacing w:val="-8"/>
        </w:rPr>
        <w:t xml:space="preserve"> </w:t>
      </w:r>
      <w:r>
        <w:t>the</w:t>
      </w:r>
      <w:r>
        <w:rPr>
          <w:spacing w:val="-9"/>
        </w:rPr>
        <w:t xml:space="preserve"> </w:t>
      </w:r>
      <w:r>
        <w:t>long-</w:t>
      </w:r>
      <w:r>
        <w:rPr>
          <w:spacing w:val="-9"/>
        </w:rPr>
        <w:t xml:space="preserve"> </w:t>
      </w:r>
      <w:r>
        <w:t>and</w:t>
      </w:r>
      <w:r>
        <w:rPr>
          <w:spacing w:val="-8"/>
        </w:rPr>
        <w:t xml:space="preserve"> </w:t>
      </w:r>
      <w:proofErr w:type="gramStart"/>
      <w:r>
        <w:t>short-term</w:t>
      </w:r>
      <w:proofErr w:type="gramEnd"/>
      <w:r>
        <w:rPr>
          <w:spacing w:val="-9"/>
        </w:rPr>
        <w:t xml:space="preserve"> </w:t>
      </w:r>
      <w:r>
        <w:t>and</w:t>
      </w:r>
      <w:r>
        <w:rPr>
          <w:spacing w:val="-8"/>
        </w:rPr>
        <w:t xml:space="preserve"> </w:t>
      </w:r>
      <w:r>
        <w:t>that</w:t>
      </w:r>
      <w:r>
        <w:rPr>
          <w:spacing w:val="-9"/>
        </w:rPr>
        <w:t xml:space="preserve"> </w:t>
      </w:r>
      <w:r>
        <w:t>CEO</w:t>
      </w:r>
      <w:r>
        <w:rPr>
          <w:spacing w:val="-7"/>
        </w:rPr>
        <w:t xml:space="preserve"> </w:t>
      </w:r>
      <w:r>
        <w:t>compensation</w:t>
      </w:r>
      <w:r>
        <w:rPr>
          <w:spacing w:val="-8"/>
        </w:rPr>
        <w:t xml:space="preserve"> </w:t>
      </w:r>
      <w:r>
        <w:t>is</w:t>
      </w:r>
      <w:r>
        <w:rPr>
          <w:spacing w:val="-9"/>
        </w:rPr>
        <w:t xml:space="preserve"> </w:t>
      </w:r>
      <w:r>
        <w:t>appropriate.</w:t>
      </w:r>
      <w:r>
        <w:rPr>
          <w:spacing w:val="37"/>
        </w:rPr>
        <w:t xml:space="preserve"> </w:t>
      </w:r>
      <w:r>
        <w:t>The evaluation should be based on objective criteria, including the financial performance of the Company and the qualitative performance of the CEO.</w:t>
      </w:r>
    </w:p>
    <w:p w14:paraId="7C945508" w14:textId="77777777" w:rsidR="00D6492C" w:rsidRDefault="00D6492C">
      <w:pPr>
        <w:pStyle w:val="BodyText"/>
        <w:spacing w:before="0"/>
        <w:ind w:left="0" w:firstLine="0"/>
      </w:pPr>
    </w:p>
    <w:p w14:paraId="618F1382" w14:textId="77777777" w:rsidR="00D6492C" w:rsidRDefault="000373F7">
      <w:pPr>
        <w:pStyle w:val="BodyText"/>
        <w:spacing w:before="0"/>
        <w:ind w:right="17"/>
        <w:jc w:val="both"/>
      </w:pPr>
      <w:r>
        <w:rPr>
          <w:i/>
        </w:rPr>
        <w:t>Evaluation and Compensation of Executive Management.</w:t>
      </w:r>
      <w:r>
        <w:rPr>
          <w:i/>
          <w:spacing w:val="40"/>
        </w:rPr>
        <w:t xml:space="preserve"> </w:t>
      </w:r>
      <w:r>
        <w:t>At the beginning of each year, the CEO shall review with the Compensation Committee the performance goals of the other members of executive management, and upon conclusion of each year, the CEO shall review with the Compensation Committee the extent to which these officers have accomplished their previously determined goals.</w:t>
      </w:r>
      <w:r>
        <w:rPr>
          <w:spacing w:val="40"/>
        </w:rPr>
        <w:t xml:space="preserve"> </w:t>
      </w:r>
      <w:r>
        <w:t>In consultation with the CEO, the Compensation Committee shall evaluate the performance of the other members of executive management and shall determine, subject to Board review, appropriate levels of compensation for such other management in terms of salary, bonus and other benefits.</w:t>
      </w:r>
    </w:p>
    <w:p w14:paraId="48EC48F4" w14:textId="77777777" w:rsidR="00D6492C" w:rsidRDefault="000373F7">
      <w:pPr>
        <w:pStyle w:val="BodyText"/>
        <w:ind w:right="16" w:firstLine="720"/>
        <w:jc w:val="both"/>
      </w:pPr>
      <w:r>
        <w:rPr>
          <w:i/>
        </w:rPr>
        <w:t>Succession Planning and Management Development.</w:t>
      </w:r>
      <w:r>
        <w:rPr>
          <w:i/>
          <w:spacing w:val="40"/>
        </w:rPr>
        <w:t xml:space="preserve"> </w:t>
      </w:r>
      <w:r>
        <w:t>The Board shall coordinate with the CEO to ensure that an emergency successor is designated who could assume the CEO position if the CEO unexpectedly should be</w:t>
      </w:r>
      <w:r>
        <w:rPr>
          <w:spacing w:val="20"/>
        </w:rPr>
        <w:t xml:space="preserve"> </w:t>
      </w:r>
      <w:r>
        <w:t>unavailable for service, updating</w:t>
      </w:r>
      <w:r>
        <w:rPr>
          <w:spacing w:val="20"/>
        </w:rPr>
        <w:t xml:space="preserve"> </w:t>
      </w:r>
      <w:r>
        <w:t>this designation as</w:t>
      </w:r>
      <w:r>
        <w:rPr>
          <w:spacing w:val="20"/>
        </w:rPr>
        <w:t xml:space="preserve"> </w:t>
      </w:r>
      <w:r>
        <w:t>appropriate.</w:t>
      </w:r>
      <w:r>
        <w:rPr>
          <w:spacing w:val="80"/>
        </w:rPr>
        <w:t xml:space="preserve"> </w:t>
      </w:r>
      <w:r>
        <w:t>There should also be a formalized process governing long-term management development.</w:t>
      </w:r>
      <w:r>
        <w:rPr>
          <w:spacing w:val="40"/>
        </w:rPr>
        <w:t xml:space="preserve"> </w:t>
      </w:r>
      <w:r>
        <w:t>The CEO should report to the Compensation Committee annually about the development of senior management personnel and CEO succession planning, which shall be evaluated by the Compensation Committee and reported to the Board for approval or ratification.</w:t>
      </w:r>
    </w:p>
    <w:p w14:paraId="2BB7939B" w14:textId="77777777" w:rsidR="00D6492C" w:rsidRDefault="000373F7">
      <w:pPr>
        <w:pStyle w:val="Heading1"/>
        <w:numPr>
          <w:ilvl w:val="0"/>
          <w:numId w:val="1"/>
        </w:numPr>
        <w:tabs>
          <w:tab w:val="left" w:pos="742"/>
        </w:tabs>
        <w:spacing w:before="240"/>
        <w:ind w:left="742" w:hanging="719"/>
      </w:pPr>
      <w:bookmarkStart w:id="6" w:name="7._Performance_Evaluation"/>
      <w:bookmarkEnd w:id="6"/>
      <w:r>
        <w:t>Performance</w:t>
      </w:r>
      <w:r>
        <w:rPr>
          <w:spacing w:val="-11"/>
        </w:rPr>
        <w:t xml:space="preserve"> </w:t>
      </w:r>
      <w:r>
        <w:rPr>
          <w:spacing w:val="-2"/>
        </w:rPr>
        <w:t>Evaluation</w:t>
      </w:r>
    </w:p>
    <w:p w14:paraId="3CA6686B" w14:textId="77777777" w:rsidR="00D6492C" w:rsidRDefault="00D6492C">
      <w:pPr>
        <w:pStyle w:val="Heading1"/>
        <w:sectPr w:rsidR="00D6492C">
          <w:pgSz w:w="12220" w:h="15840"/>
          <w:pgMar w:top="1340" w:right="1417" w:bottom="980" w:left="1417" w:header="0" w:footer="787" w:gutter="0"/>
          <w:cols w:space="720"/>
        </w:sectPr>
      </w:pPr>
    </w:p>
    <w:p w14:paraId="570092CF" w14:textId="77777777" w:rsidR="00D6492C" w:rsidRDefault="000373F7">
      <w:pPr>
        <w:pStyle w:val="BodyText"/>
        <w:spacing w:before="76"/>
        <w:ind w:right="20"/>
        <w:jc w:val="both"/>
      </w:pPr>
      <w:r>
        <w:lastRenderedPageBreak/>
        <w:t>The Board of Directors will periodically, but no less than once every two (2) years, conduct a self-evaluation to determine whether it and its committees are functioning effectively.</w:t>
      </w:r>
      <w:r>
        <w:rPr>
          <w:spacing w:val="40"/>
        </w:rPr>
        <w:t xml:space="preserve"> </w:t>
      </w:r>
      <w:r>
        <w:t>The results of the</w:t>
      </w:r>
      <w:r>
        <w:rPr>
          <w:spacing w:val="40"/>
        </w:rPr>
        <w:t xml:space="preserve"> </w:t>
      </w:r>
      <w:r>
        <w:t>assessment of the Board’s performance will be discussed by the Nominating and Corporate Governance Committee and, thereafter, the Board.</w:t>
      </w:r>
      <w:r>
        <w:rPr>
          <w:spacing w:val="40"/>
        </w:rPr>
        <w:t xml:space="preserve"> </w:t>
      </w:r>
      <w:r>
        <w:t>The assessment should specifically address weaknesses in Board structure and propose actions to be taken to correct them.</w:t>
      </w:r>
    </w:p>
    <w:p w14:paraId="4C0CE30B" w14:textId="77777777" w:rsidR="00D6492C" w:rsidRDefault="000373F7">
      <w:pPr>
        <w:pStyle w:val="Heading1"/>
        <w:numPr>
          <w:ilvl w:val="0"/>
          <w:numId w:val="1"/>
        </w:numPr>
        <w:tabs>
          <w:tab w:val="left" w:pos="742"/>
        </w:tabs>
        <w:spacing w:before="239"/>
        <w:ind w:left="742" w:hanging="719"/>
      </w:pPr>
      <w:bookmarkStart w:id="7" w:name="8._Confidentiality"/>
      <w:bookmarkEnd w:id="7"/>
      <w:r>
        <w:rPr>
          <w:spacing w:val="-2"/>
        </w:rPr>
        <w:t>Confidentiality</w:t>
      </w:r>
    </w:p>
    <w:p w14:paraId="256F00A7" w14:textId="77777777" w:rsidR="00D6492C" w:rsidRDefault="000373F7">
      <w:pPr>
        <w:pStyle w:val="BodyText"/>
        <w:spacing w:before="234"/>
        <w:ind w:right="19"/>
        <w:jc w:val="both"/>
      </w:pPr>
      <w:r>
        <w:t>It is essential that all directors maintain absolute confidentiality regarding Board discussions and decisions.</w:t>
      </w:r>
      <w:r>
        <w:rPr>
          <w:spacing w:val="40"/>
        </w:rPr>
        <w:t xml:space="preserve"> </w:t>
      </w:r>
      <w:r>
        <w:t>Violations of this confidentiality obligation may constitute grounds for the removal of a Board member for cause.</w:t>
      </w:r>
    </w:p>
    <w:p w14:paraId="2E78D079" w14:textId="77777777" w:rsidR="00D6492C" w:rsidRDefault="00D6492C">
      <w:pPr>
        <w:pStyle w:val="BodyText"/>
        <w:spacing w:before="0"/>
        <w:ind w:left="0" w:firstLine="0"/>
      </w:pPr>
    </w:p>
    <w:p w14:paraId="6BE28892" w14:textId="77777777" w:rsidR="00D6492C" w:rsidRDefault="000373F7">
      <w:pPr>
        <w:pStyle w:val="Heading1"/>
        <w:numPr>
          <w:ilvl w:val="0"/>
          <w:numId w:val="1"/>
        </w:numPr>
        <w:tabs>
          <w:tab w:val="left" w:pos="742"/>
        </w:tabs>
        <w:ind w:left="742" w:hanging="719"/>
      </w:pPr>
      <w:bookmarkStart w:id="8" w:name="9._Codes_of_Conduct"/>
      <w:bookmarkEnd w:id="8"/>
      <w:r>
        <w:t>Codes</w:t>
      </w:r>
      <w:r>
        <w:rPr>
          <w:spacing w:val="-4"/>
        </w:rPr>
        <w:t xml:space="preserve"> </w:t>
      </w:r>
      <w:r>
        <w:t>of</w:t>
      </w:r>
      <w:r>
        <w:rPr>
          <w:spacing w:val="-4"/>
        </w:rPr>
        <w:t xml:space="preserve"> </w:t>
      </w:r>
      <w:r>
        <w:rPr>
          <w:spacing w:val="-2"/>
        </w:rPr>
        <w:t>Conduct</w:t>
      </w:r>
    </w:p>
    <w:p w14:paraId="6C9E4857" w14:textId="77777777" w:rsidR="00D6492C" w:rsidRDefault="000373F7">
      <w:pPr>
        <w:pStyle w:val="BodyText"/>
        <w:spacing w:before="234"/>
        <w:ind w:right="21"/>
        <w:jc w:val="both"/>
      </w:pPr>
      <w:r>
        <w:t xml:space="preserve">The Company will </w:t>
      </w:r>
      <w:proofErr w:type="gramStart"/>
      <w:r>
        <w:t>at all times</w:t>
      </w:r>
      <w:proofErr w:type="gramEnd"/>
      <w:r>
        <w:t xml:space="preserve"> maintain Code(s) of Conduct/Ethics for its directors, officers and employees.</w:t>
      </w:r>
      <w:r>
        <w:rPr>
          <w:spacing w:val="40"/>
        </w:rPr>
        <w:t xml:space="preserve"> </w:t>
      </w:r>
      <w:r>
        <w:t>The</w:t>
      </w:r>
      <w:r>
        <w:rPr>
          <w:spacing w:val="-3"/>
        </w:rPr>
        <w:t xml:space="preserve"> </w:t>
      </w:r>
      <w:r>
        <w:t>Code(s), and all</w:t>
      </w:r>
      <w:r>
        <w:rPr>
          <w:spacing w:val="-4"/>
        </w:rPr>
        <w:t xml:space="preserve"> </w:t>
      </w:r>
      <w:r>
        <w:t>amendments</w:t>
      </w:r>
      <w:r>
        <w:rPr>
          <w:spacing w:val="-1"/>
        </w:rPr>
        <w:t xml:space="preserve"> </w:t>
      </w:r>
      <w:proofErr w:type="gramStart"/>
      <w:r>
        <w:t>to</w:t>
      </w:r>
      <w:r>
        <w:rPr>
          <w:spacing w:val="-3"/>
        </w:rPr>
        <w:t xml:space="preserve"> </w:t>
      </w:r>
      <w:r>
        <w:t>and</w:t>
      </w:r>
      <w:proofErr w:type="gramEnd"/>
      <w:r>
        <w:rPr>
          <w:spacing w:val="-3"/>
        </w:rPr>
        <w:t xml:space="preserve"> </w:t>
      </w:r>
      <w:r>
        <w:t>waivers,</w:t>
      </w:r>
      <w:r>
        <w:rPr>
          <w:spacing w:val="-3"/>
        </w:rPr>
        <w:t xml:space="preserve"> </w:t>
      </w:r>
      <w:r>
        <w:t>shall</w:t>
      </w:r>
      <w:r>
        <w:rPr>
          <w:spacing w:val="-4"/>
        </w:rPr>
        <w:t xml:space="preserve"> </w:t>
      </w:r>
      <w:r>
        <w:t>be</w:t>
      </w:r>
      <w:r>
        <w:rPr>
          <w:spacing w:val="-3"/>
        </w:rPr>
        <w:t xml:space="preserve"> </w:t>
      </w:r>
      <w:r>
        <w:t>approved</w:t>
      </w:r>
      <w:r>
        <w:rPr>
          <w:spacing w:val="-3"/>
        </w:rPr>
        <w:t xml:space="preserve"> </w:t>
      </w:r>
      <w:r>
        <w:t>by the</w:t>
      </w:r>
      <w:r>
        <w:rPr>
          <w:spacing w:val="-3"/>
        </w:rPr>
        <w:t xml:space="preserve"> </w:t>
      </w:r>
      <w:r>
        <w:t>Board.</w:t>
      </w:r>
      <w:r>
        <w:rPr>
          <w:spacing w:val="40"/>
        </w:rPr>
        <w:t xml:space="preserve"> </w:t>
      </w:r>
      <w:r>
        <w:t>As</w:t>
      </w:r>
      <w:r>
        <w:rPr>
          <w:spacing w:val="-3"/>
        </w:rPr>
        <w:t xml:space="preserve"> </w:t>
      </w:r>
      <w:r>
        <w:t>appropriate, such Code(s) may be joint Code(s) of the Company and LINKBANK.</w:t>
      </w:r>
    </w:p>
    <w:p w14:paraId="0F4A22D3" w14:textId="77777777" w:rsidR="00D6492C" w:rsidRDefault="000373F7">
      <w:pPr>
        <w:pStyle w:val="Heading1"/>
        <w:numPr>
          <w:ilvl w:val="0"/>
          <w:numId w:val="1"/>
        </w:numPr>
        <w:tabs>
          <w:tab w:val="left" w:pos="742"/>
        </w:tabs>
        <w:spacing w:before="239"/>
        <w:ind w:left="742" w:hanging="719"/>
      </w:pPr>
      <w:bookmarkStart w:id="9" w:name="10._Secretary"/>
      <w:bookmarkEnd w:id="9"/>
      <w:r>
        <w:rPr>
          <w:spacing w:val="-2"/>
        </w:rPr>
        <w:t>Secretary</w:t>
      </w:r>
    </w:p>
    <w:p w14:paraId="2A26BDD0" w14:textId="77777777" w:rsidR="00D6492C" w:rsidRDefault="000373F7">
      <w:pPr>
        <w:pStyle w:val="BodyText"/>
        <w:spacing w:before="234"/>
        <w:ind w:right="19"/>
        <w:jc w:val="both"/>
      </w:pPr>
      <w:r>
        <w:t>Minutes of each Board meeting and Committee meeting will be compiled by the Company’s</w:t>
      </w:r>
      <w:r>
        <w:rPr>
          <w:spacing w:val="80"/>
        </w:rPr>
        <w:t xml:space="preserve"> </w:t>
      </w:r>
      <w:r>
        <w:t>Secretary who shall act as Secretary to the Board and each Committee, or in the absence of the Corporate Secretary, by any other person designated by the Chairperson of the Board, or by a Committee, as the case</w:t>
      </w:r>
      <w:r>
        <w:rPr>
          <w:spacing w:val="40"/>
        </w:rPr>
        <w:t xml:space="preserve"> </w:t>
      </w:r>
      <w:r>
        <w:t>may be.</w:t>
      </w:r>
    </w:p>
    <w:p w14:paraId="2B4CA124" w14:textId="77777777" w:rsidR="00D6492C" w:rsidRDefault="000373F7">
      <w:pPr>
        <w:pStyle w:val="Heading1"/>
        <w:tabs>
          <w:tab w:val="left" w:pos="742"/>
        </w:tabs>
        <w:spacing w:before="239"/>
        <w:ind w:left="23" w:firstLine="0"/>
      </w:pPr>
      <w:r>
        <w:rPr>
          <w:spacing w:val="-5"/>
        </w:rPr>
        <w:t>12.</w:t>
      </w:r>
      <w:r>
        <w:tab/>
        <w:t>Periodic</w:t>
      </w:r>
      <w:r>
        <w:rPr>
          <w:spacing w:val="-8"/>
        </w:rPr>
        <w:t xml:space="preserve"> </w:t>
      </w:r>
      <w:r>
        <w:t>Evaluation</w:t>
      </w:r>
      <w:r>
        <w:rPr>
          <w:spacing w:val="-5"/>
        </w:rPr>
        <w:t xml:space="preserve"> </w:t>
      </w:r>
      <w:r>
        <w:t>of</w:t>
      </w:r>
      <w:r>
        <w:rPr>
          <w:spacing w:val="-5"/>
        </w:rPr>
        <w:t xml:space="preserve"> </w:t>
      </w:r>
      <w:r>
        <w:rPr>
          <w:spacing w:val="-2"/>
        </w:rPr>
        <w:t>Guidelines</w:t>
      </w:r>
    </w:p>
    <w:p w14:paraId="35CEADFB" w14:textId="77777777" w:rsidR="00D6492C" w:rsidRDefault="000373F7">
      <w:pPr>
        <w:pStyle w:val="BodyText"/>
        <w:spacing w:before="1"/>
        <w:ind w:firstLine="0"/>
      </w:pPr>
      <w:r>
        <w:t>The</w:t>
      </w:r>
      <w:r>
        <w:rPr>
          <w:spacing w:val="-4"/>
        </w:rPr>
        <w:t xml:space="preserve"> </w:t>
      </w:r>
      <w:r>
        <w:t>Nominating</w:t>
      </w:r>
      <w:r>
        <w:rPr>
          <w:spacing w:val="-1"/>
        </w:rPr>
        <w:t xml:space="preserve"> </w:t>
      </w:r>
      <w:r>
        <w:t>and</w:t>
      </w:r>
      <w:r>
        <w:rPr>
          <w:spacing w:val="-4"/>
        </w:rPr>
        <w:t xml:space="preserve"> </w:t>
      </w:r>
      <w:r>
        <w:t>Corporate</w:t>
      </w:r>
      <w:r>
        <w:rPr>
          <w:spacing w:val="-1"/>
        </w:rPr>
        <w:t xml:space="preserve"> </w:t>
      </w:r>
      <w:r>
        <w:t>Governance</w:t>
      </w:r>
      <w:r>
        <w:rPr>
          <w:spacing w:val="-4"/>
        </w:rPr>
        <w:t xml:space="preserve"> </w:t>
      </w:r>
      <w:r>
        <w:t>Committee</w:t>
      </w:r>
      <w:r>
        <w:rPr>
          <w:spacing w:val="-1"/>
        </w:rPr>
        <w:t xml:space="preserve"> </w:t>
      </w:r>
      <w:r>
        <w:t>of</w:t>
      </w:r>
      <w:r>
        <w:rPr>
          <w:spacing w:val="-2"/>
        </w:rPr>
        <w:t xml:space="preserve"> </w:t>
      </w:r>
      <w:r>
        <w:t>the</w:t>
      </w:r>
      <w:r>
        <w:rPr>
          <w:spacing w:val="-1"/>
        </w:rPr>
        <w:t xml:space="preserve"> </w:t>
      </w:r>
      <w:r>
        <w:t>Board</w:t>
      </w:r>
      <w:r>
        <w:rPr>
          <w:spacing w:val="-1"/>
        </w:rPr>
        <w:t xml:space="preserve"> </w:t>
      </w:r>
      <w:r>
        <w:t>reviews</w:t>
      </w:r>
      <w:r>
        <w:rPr>
          <w:spacing w:val="-4"/>
        </w:rPr>
        <w:t xml:space="preserve"> </w:t>
      </w:r>
      <w:r>
        <w:t>and</w:t>
      </w:r>
      <w:r>
        <w:rPr>
          <w:spacing w:val="-1"/>
        </w:rPr>
        <w:t xml:space="preserve"> </w:t>
      </w:r>
      <w:r>
        <w:t>assesses</w:t>
      </w:r>
      <w:r>
        <w:rPr>
          <w:spacing w:val="-2"/>
        </w:rPr>
        <w:t xml:space="preserve"> </w:t>
      </w:r>
      <w:r>
        <w:t>these</w:t>
      </w:r>
      <w:r>
        <w:rPr>
          <w:spacing w:val="-1"/>
        </w:rPr>
        <w:t xml:space="preserve"> </w:t>
      </w:r>
      <w:r>
        <w:t>Guidelines periodically and submits any recommended changes to the Board for approval.</w:t>
      </w:r>
    </w:p>
    <w:p w14:paraId="54F55019" w14:textId="77777777" w:rsidR="00D6492C" w:rsidRDefault="00D6492C">
      <w:pPr>
        <w:pStyle w:val="BodyText"/>
        <w:spacing w:before="1"/>
        <w:ind w:left="0" w:firstLine="0"/>
      </w:pPr>
    </w:p>
    <w:p w14:paraId="620EA7B8" w14:textId="77777777" w:rsidR="00D6492C" w:rsidRDefault="000373F7">
      <w:pPr>
        <w:pStyle w:val="BodyText"/>
        <w:spacing w:before="0"/>
        <w:ind w:firstLine="0"/>
      </w:pPr>
      <w:r>
        <w:t>Copies</w:t>
      </w:r>
      <w:r>
        <w:rPr>
          <w:spacing w:val="-2"/>
        </w:rPr>
        <w:t xml:space="preserve"> </w:t>
      </w:r>
      <w:r>
        <w:t>of</w:t>
      </w:r>
      <w:r>
        <w:rPr>
          <w:spacing w:val="-2"/>
        </w:rPr>
        <w:t xml:space="preserve"> </w:t>
      </w:r>
      <w:r>
        <w:t>these</w:t>
      </w:r>
      <w:r>
        <w:rPr>
          <w:spacing w:val="-4"/>
        </w:rPr>
        <w:t xml:space="preserve"> </w:t>
      </w:r>
      <w:r>
        <w:t>Guidelines</w:t>
      </w:r>
      <w:r>
        <w:rPr>
          <w:spacing w:val="-2"/>
        </w:rPr>
        <w:t xml:space="preserve"> </w:t>
      </w:r>
      <w:r>
        <w:t>are</w:t>
      </w:r>
      <w:r>
        <w:rPr>
          <w:spacing w:val="-1"/>
        </w:rPr>
        <w:t xml:space="preserve"> </w:t>
      </w:r>
      <w:r>
        <w:t>available</w:t>
      </w:r>
      <w:r>
        <w:rPr>
          <w:spacing w:val="-1"/>
        </w:rPr>
        <w:t xml:space="preserve"> </w:t>
      </w:r>
      <w:r>
        <w:t>on</w:t>
      </w:r>
      <w:r>
        <w:rPr>
          <w:spacing w:val="-1"/>
        </w:rPr>
        <w:t xml:space="preserve"> </w:t>
      </w:r>
      <w:r>
        <w:t>the</w:t>
      </w:r>
      <w:r>
        <w:rPr>
          <w:spacing w:val="-4"/>
        </w:rPr>
        <w:t xml:space="preserve"> </w:t>
      </w:r>
      <w:r>
        <w:t>Company’s</w:t>
      </w:r>
      <w:r>
        <w:rPr>
          <w:spacing w:val="-2"/>
        </w:rPr>
        <w:t xml:space="preserve"> </w:t>
      </w:r>
      <w:r>
        <w:t>website</w:t>
      </w:r>
      <w:r>
        <w:rPr>
          <w:spacing w:val="-1"/>
        </w:rPr>
        <w:t xml:space="preserve"> </w:t>
      </w:r>
      <w:r>
        <w:t>at</w:t>
      </w:r>
      <w:r>
        <w:rPr>
          <w:spacing w:val="-5"/>
        </w:rPr>
        <w:t xml:space="preserve"> </w:t>
      </w:r>
      <w:hyperlink r:id="rId8">
        <w:r>
          <w:rPr>
            <w:color w:val="0000FF"/>
          </w:rPr>
          <w:t>www.linkbancorp.com</w:t>
        </w:r>
        <w:r>
          <w:t>.</w:t>
        </w:r>
      </w:hyperlink>
      <w:r>
        <w:rPr>
          <w:spacing w:val="-1"/>
        </w:rPr>
        <w:t xml:space="preserve"> </w:t>
      </w:r>
      <w:r>
        <w:t>Copies</w:t>
      </w:r>
      <w:r>
        <w:rPr>
          <w:spacing w:val="-4"/>
        </w:rPr>
        <w:t xml:space="preserve"> </w:t>
      </w:r>
      <w:r>
        <w:t>will</w:t>
      </w:r>
      <w:r>
        <w:rPr>
          <w:spacing w:val="-2"/>
        </w:rPr>
        <w:t xml:space="preserve"> </w:t>
      </w:r>
      <w:r>
        <w:t>also be mailed to shareholders of the Company or other interested persons upon written request to: LINKBANCORP, Inc.</w:t>
      </w:r>
    </w:p>
    <w:p w14:paraId="67453979" w14:textId="77777777" w:rsidR="00D6492C" w:rsidRDefault="000373F7">
      <w:pPr>
        <w:pStyle w:val="BodyText"/>
        <w:spacing w:before="0"/>
        <w:ind w:right="6373" w:firstLine="0"/>
      </w:pPr>
      <w:r>
        <w:t>Attention: Corporate Secretary 1250</w:t>
      </w:r>
      <w:r>
        <w:rPr>
          <w:spacing w:val="-7"/>
        </w:rPr>
        <w:t xml:space="preserve"> </w:t>
      </w:r>
      <w:r>
        <w:t>Camp</w:t>
      </w:r>
      <w:r>
        <w:rPr>
          <w:spacing w:val="-7"/>
        </w:rPr>
        <w:t xml:space="preserve"> </w:t>
      </w:r>
      <w:r>
        <w:t>Hill</w:t>
      </w:r>
      <w:r>
        <w:rPr>
          <w:spacing w:val="-6"/>
        </w:rPr>
        <w:t xml:space="preserve"> </w:t>
      </w:r>
      <w:r>
        <w:t>Bypass,</w:t>
      </w:r>
      <w:r>
        <w:rPr>
          <w:spacing w:val="-5"/>
        </w:rPr>
        <w:t xml:space="preserve"> </w:t>
      </w:r>
      <w:r>
        <w:t>Suite</w:t>
      </w:r>
      <w:r>
        <w:rPr>
          <w:spacing w:val="-5"/>
        </w:rPr>
        <w:t xml:space="preserve"> </w:t>
      </w:r>
      <w:r>
        <w:t>202 Camp Hill, PA 17011</w:t>
      </w:r>
    </w:p>
    <w:p w14:paraId="65BACBEB" w14:textId="77777777" w:rsidR="00D6492C" w:rsidRDefault="000373F7">
      <w:pPr>
        <w:pStyle w:val="BodyText"/>
        <w:ind w:firstLine="0"/>
        <w:rPr>
          <w:spacing w:val="-4"/>
        </w:rPr>
      </w:pPr>
      <w:r>
        <w:t>Adopted</w:t>
      </w:r>
      <w:r>
        <w:rPr>
          <w:spacing w:val="-3"/>
        </w:rPr>
        <w:t xml:space="preserve"> </w:t>
      </w:r>
      <w:r>
        <w:t>as</w:t>
      </w:r>
      <w:r>
        <w:rPr>
          <w:spacing w:val="-4"/>
        </w:rPr>
        <w:t xml:space="preserve"> </w:t>
      </w:r>
      <w:r>
        <w:t>of</w:t>
      </w:r>
      <w:r>
        <w:rPr>
          <w:spacing w:val="-5"/>
        </w:rPr>
        <w:t xml:space="preserve"> </w:t>
      </w:r>
      <w:r>
        <w:t>December</w:t>
      </w:r>
      <w:r>
        <w:rPr>
          <w:spacing w:val="-4"/>
        </w:rPr>
        <w:t xml:space="preserve"> </w:t>
      </w:r>
      <w:r>
        <w:t>12,</w:t>
      </w:r>
      <w:r>
        <w:rPr>
          <w:spacing w:val="-4"/>
        </w:rPr>
        <w:t xml:space="preserve"> 2024</w:t>
      </w:r>
    </w:p>
    <w:p w14:paraId="3ED57198" w14:textId="208C88F3" w:rsidR="00AF0FEA" w:rsidRDefault="00AF0FEA">
      <w:pPr>
        <w:pStyle w:val="BodyText"/>
        <w:ind w:firstLine="0"/>
      </w:pPr>
      <w:r>
        <w:rPr>
          <w:spacing w:val="-4"/>
        </w:rPr>
        <w:t>Amended as of December 11, 2025</w:t>
      </w:r>
    </w:p>
    <w:sectPr w:rsidR="00AF0FEA">
      <w:pgSz w:w="12220" w:h="15840"/>
      <w:pgMar w:top="1340" w:right="1417" w:bottom="980" w:left="1417" w:header="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7C415" w14:textId="77777777" w:rsidR="000373F7" w:rsidRDefault="000373F7">
      <w:r>
        <w:separator/>
      </w:r>
    </w:p>
  </w:endnote>
  <w:endnote w:type="continuationSeparator" w:id="0">
    <w:p w14:paraId="0BEBE769" w14:textId="77777777" w:rsidR="000373F7" w:rsidRDefault="00037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9EF0" w14:textId="77777777" w:rsidR="00D6492C" w:rsidRDefault="000373F7">
    <w:pPr>
      <w:pStyle w:val="BodyText"/>
      <w:spacing w:before="0" w:line="14" w:lineRule="auto"/>
      <w:ind w:left="0" w:firstLine="0"/>
      <w:rPr>
        <w:sz w:val="20"/>
      </w:rPr>
    </w:pPr>
    <w:r>
      <w:rPr>
        <w:noProof/>
        <w:sz w:val="20"/>
      </w:rPr>
      <mc:AlternateContent>
        <mc:Choice Requires="wps">
          <w:drawing>
            <wp:anchor distT="0" distB="0" distL="0" distR="0" simplePos="0" relativeHeight="487525888" behindDoc="1" locked="0" layoutInCell="1" allowOverlap="1" wp14:anchorId="276C7842" wp14:editId="074E3560">
              <wp:simplePos x="0" y="0"/>
              <wp:positionH relativeFrom="page">
                <wp:posOffset>3800855</wp:posOffset>
              </wp:positionH>
              <wp:positionV relativeFrom="page">
                <wp:posOffset>9419166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E625C98" w14:textId="77777777" w:rsidR="00D6492C" w:rsidRDefault="000373F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w14:anchorId="276C7842" id="_x0000_t202" coordsize="21600,21600" o:spt="202" path="m,l,21600r21600,l21600,xe">
              <v:stroke joinstyle="miter"/>
              <v:path gradientshapeok="t" o:connecttype="rect"/>
            </v:shapetype>
            <v:shape id="Textbox 1" o:spid="_x0000_s1026" type="#_x0000_t202" style="position:absolute;margin-left:299.3pt;margin-top:741.65pt;width:13pt;height:15.3pt;z-index:-1579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" filled="f" stroked="f">
              <v:textbox inset="0,0,0,0">
                <w:txbxContent>
                  <w:p w14:paraId="5E625C98" w14:textId="77777777" w:rsidR="00D6492C" w:rsidRDefault="000373F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5B577" w14:textId="77777777" w:rsidR="000373F7" w:rsidRDefault="000373F7">
      <w:r>
        <w:separator/>
      </w:r>
    </w:p>
  </w:footnote>
  <w:footnote w:type="continuationSeparator" w:id="0">
    <w:p w14:paraId="49D144D2" w14:textId="77777777" w:rsidR="000373F7" w:rsidRDefault="00037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E2539"/>
    <w:multiLevelType w:val="hybridMultilevel"/>
    <w:tmpl w:val="4F1E9E98"/>
    <w:lvl w:ilvl="0" w:tplc="D6AE7B56">
      <w:start w:val="1"/>
      <w:numFmt w:val="decimal"/>
      <w:lvlText w:val="%1."/>
      <w:lvlJc w:val="left"/>
      <w:pPr>
        <w:ind w:left="74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2E7252D2">
      <w:numFmt w:val="bullet"/>
      <w:lvlText w:val=""/>
      <w:lvlJc w:val="left"/>
      <w:pPr>
        <w:ind w:left="1462" w:hanging="361"/>
      </w:pPr>
      <w:rPr>
        <w:rFonts w:ascii="Symbol" w:eastAsia="Symbol" w:hAnsi="Symbol" w:cs="Symbol" w:hint="default"/>
        <w:b w:val="0"/>
        <w:bCs w:val="0"/>
        <w:i w:val="0"/>
        <w:iCs w:val="0"/>
        <w:spacing w:val="0"/>
        <w:w w:val="100"/>
        <w:sz w:val="21"/>
        <w:szCs w:val="21"/>
        <w:lang w:val="en-US" w:eastAsia="en-US" w:bidi="ar-SA"/>
      </w:rPr>
    </w:lvl>
    <w:lvl w:ilvl="2" w:tplc="B20053D4">
      <w:numFmt w:val="bullet"/>
      <w:lvlText w:val="•"/>
      <w:lvlJc w:val="left"/>
      <w:pPr>
        <w:ind w:left="2339" w:hanging="361"/>
      </w:pPr>
      <w:rPr>
        <w:rFonts w:hint="default"/>
        <w:lang w:val="en-US" w:eastAsia="en-US" w:bidi="ar-SA"/>
      </w:rPr>
    </w:lvl>
    <w:lvl w:ilvl="3" w:tplc="838CF818">
      <w:numFmt w:val="bullet"/>
      <w:lvlText w:val="•"/>
      <w:lvlJc w:val="left"/>
      <w:pPr>
        <w:ind w:left="3219" w:hanging="361"/>
      </w:pPr>
      <w:rPr>
        <w:rFonts w:hint="default"/>
        <w:lang w:val="en-US" w:eastAsia="en-US" w:bidi="ar-SA"/>
      </w:rPr>
    </w:lvl>
    <w:lvl w:ilvl="4" w:tplc="3E76B0B6">
      <w:numFmt w:val="bullet"/>
      <w:lvlText w:val="•"/>
      <w:lvlJc w:val="left"/>
      <w:pPr>
        <w:ind w:left="4099" w:hanging="361"/>
      </w:pPr>
      <w:rPr>
        <w:rFonts w:hint="default"/>
        <w:lang w:val="en-US" w:eastAsia="en-US" w:bidi="ar-SA"/>
      </w:rPr>
    </w:lvl>
    <w:lvl w:ilvl="5" w:tplc="BEF8DC6A">
      <w:numFmt w:val="bullet"/>
      <w:lvlText w:val="•"/>
      <w:lvlJc w:val="left"/>
      <w:pPr>
        <w:ind w:left="4978" w:hanging="361"/>
      </w:pPr>
      <w:rPr>
        <w:rFonts w:hint="default"/>
        <w:lang w:val="en-US" w:eastAsia="en-US" w:bidi="ar-SA"/>
      </w:rPr>
    </w:lvl>
    <w:lvl w:ilvl="6" w:tplc="7E48F568">
      <w:numFmt w:val="bullet"/>
      <w:lvlText w:val="•"/>
      <w:lvlJc w:val="left"/>
      <w:pPr>
        <w:ind w:left="5858" w:hanging="361"/>
      </w:pPr>
      <w:rPr>
        <w:rFonts w:hint="default"/>
        <w:lang w:val="en-US" w:eastAsia="en-US" w:bidi="ar-SA"/>
      </w:rPr>
    </w:lvl>
    <w:lvl w:ilvl="7" w:tplc="1BA608A2">
      <w:numFmt w:val="bullet"/>
      <w:lvlText w:val="•"/>
      <w:lvlJc w:val="left"/>
      <w:pPr>
        <w:ind w:left="6738" w:hanging="361"/>
      </w:pPr>
      <w:rPr>
        <w:rFonts w:hint="default"/>
        <w:lang w:val="en-US" w:eastAsia="en-US" w:bidi="ar-SA"/>
      </w:rPr>
    </w:lvl>
    <w:lvl w:ilvl="8" w:tplc="AEB01440">
      <w:numFmt w:val="bullet"/>
      <w:lvlText w:val="•"/>
      <w:lvlJc w:val="left"/>
      <w:pPr>
        <w:ind w:left="7617" w:hanging="361"/>
      </w:pPr>
      <w:rPr>
        <w:rFonts w:hint="default"/>
        <w:lang w:val="en-US" w:eastAsia="en-US" w:bidi="ar-SA"/>
      </w:rPr>
    </w:lvl>
  </w:abstractNum>
  <w:num w:numId="1" w16cid:durableId="18430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6492C"/>
    <w:rsid w:val="000373F7"/>
    <w:rsid w:val="00AC470C"/>
    <w:rsid w:val="00AF0FEA"/>
    <w:rsid w:val="00D64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098E1"/>
  <w15:docId w15:val="{53F4B3E4-C6DF-4762-A524-685C1198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42" w:hanging="719"/>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23" w:firstLine="719"/>
    </w:pPr>
    <w:rPr>
      <w:sz w:val="21"/>
      <w:szCs w:val="21"/>
    </w:rPr>
  </w:style>
  <w:style w:type="paragraph" w:styleId="Title">
    <w:name w:val="Title"/>
    <w:basedOn w:val="Normal"/>
    <w:uiPriority w:val="10"/>
    <w:qFormat/>
    <w:pPr>
      <w:spacing w:before="10"/>
      <w:ind w:left="60"/>
    </w:pPr>
    <w:rPr>
      <w:sz w:val="24"/>
      <w:szCs w:val="24"/>
    </w:rPr>
  </w:style>
  <w:style w:type="paragraph" w:styleId="ListParagraph">
    <w:name w:val="List Paragraph"/>
    <w:basedOn w:val="Normal"/>
    <w:uiPriority w:val="1"/>
    <w:qFormat/>
    <w:pPr>
      <w:spacing w:before="240"/>
      <w:ind w:left="742" w:hanging="71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inkbancorp.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2409</Words>
  <Characters>13759</Characters>
  <Application>Microsoft Office Word</Application>
  <DocSecurity>0</DocSecurity>
  <Lines>474</Lines>
  <Paragraphs>343</Paragraphs>
  <ScaleCrop>false</ScaleCrop>
  <Company/>
  <LinksUpToDate>false</LinksUpToDate>
  <CharactersWithSpaces>15825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Vanderau</dc:creator>
  <dc:description/>
  <cp:lastModifiedBy>Melanie Vanderau</cp:lastModifiedBy>
  <cp:revision>3</cp:revision>
  <dcterms:created xsi:type="dcterms:W3CDTF">2025-12-03T22:58:00Z</dcterms:created>
  <dcterms:modified xsi:type="dcterms:W3CDTF">2025-12-03T23:04:00Z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Acrobat PDFMaker 24 for Word</vt:lpwstr>
  </property>
  <property fmtid="{D5CDD505-2E9C-101B-9397-08002B2CF9AE}" pid="4" name="LastSaved">
    <vt:filetime>2025-12-03T00:00:00Z</vt:filetime>
  </property>
  <property fmtid="{D5CDD505-2E9C-101B-9397-08002B2CF9AE}" pid="5" name="Producer">
    <vt:lpwstr>Adobe PDF Library 24.4.48</vt:lpwstr>
  </property>
  <property fmtid="{D5CDD505-2E9C-101B-9397-08002B2CF9AE}" pid="6" name="SourceModified">
    <vt:lpwstr>D:20241219172803</vt:lpwstr>
  </property>
</Properties>
</file>